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1B72DB">
      <w:pPr>
        <w:jc w:val="both"/>
        <w:rPr>
          <w:rFonts w:ascii="Garamond" w:hAnsi="Garamond"/>
        </w:rPr>
      </w:pPr>
    </w:p>
    <w:p w14:paraId="7B64385B" w14:textId="6A6C24EA" w:rsidR="005C2AA6" w:rsidRDefault="00256616" w:rsidP="001B72DB">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ALLE DER … BYTTER PLADS</w:t>
      </w:r>
    </w:p>
    <w:p w14:paraId="161FCBED" w14:textId="21D632A6" w:rsidR="005C2AA6" w:rsidRPr="005C2AA6" w:rsidRDefault="005C2AA6" w:rsidP="001B72DB">
      <w:pPr>
        <w:spacing w:after="180"/>
        <w:jc w:val="both"/>
        <w:textAlignment w:val="baseline"/>
        <w:outlineLvl w:val="0"/>
        <w:rPr>
          <w:rFonts w:ascii="Fira Sans" w:eastAsia="Times New Roman" w:hAnsi="Fira Sans" w:cs="Times New Roman"/>
          <w:caps/>
          <w:color w:val="FF0000"/>
          <w:kern w:val="36"/>
          <w:sz w:val="40"/>
          <w:szCs w:val="40"/>
        </w:rPr>
      </w:pPr>
    </w:p>
    <w:p w14:paraId="010F6BE7" w14:textId="421731EB" w:rsidR="005C2AA6" w:rsidRPr="00256616" w:rsidRDefault="00256616" w:rsidP="001B72DB">
      <w:pPr>
        <w:shd w:val="clear" w:color="auto" w:fill="FFFFFF"/>
        <w:jc w:val="both"/>
        <w:textAlignment w:val="baseline"/>
        <w:rPr>
          <w:rFonts w:ascii="Fira Sans" w:hAnsi="Fira Sans" w:cs="Times New Roman"/>
          <w:bCs/>
          <w:color w:val="FF0000"/>
          <w:sz w:val="28"/>
          <w:szCs w:val="28"/>
          <w:bdr w:val="none" w:sz="0" w:space="0" w:color="auto" w:frame="1"/>
        </w:rPr>
      </w:pPr>
      <w:r>
        <w:rPr>
          <w:rFonts w:ascii="Fira Sans" w:hAnsi="Fira Sans" w:cs="Times New Roman"/>
          <w:bCs/>
          <w:color w:val="2B2B2B"/>
          <w:sz w:val="28"/>
          <w:szCs w:val="28"/>
          <w:bdr w:val="none" w:sz="0" w:space="0" w:color="auto" w:frame="1"/>
        </w:rPr>
        <w:t>MÅLSÆTNING</w:t>
      </w:r>
    </w:p>
    <w:p w14:paraId="2D9C5003" w14:textId="77777777" w:rsidR="00256616" w:rsidRPr="00256616" w:rsidRDefault="00256616" w:rsidP="001B72DB">
      <w:pPr>
        <w:widowControl w:val="0"/>
        <w:jc w:val="both"/>
        <w:rPr>
          <w:rFonts w:ascii="Garamond" w:hAnsi="Garamond" w:cs="Calibri"/>
        </w:rPr>
      </w:pPr>
      <w:r w:rsidRPr="00256616">
        <w:rPr>
          <w:rFonts w:ascii="Garamond" w:hAnsi="Garamond" w:cs="Calibri"/>
        </w:rPr>
        <w:t>Eleverne tager, ud fra egen lyst og interesseområde, aktivt del i at formulere spørgsmål til hinanden. Eleverne øver at være i centrum for opmærksomhed uden at have forberedt sig.</w:t>
      </w:r>
    </w:p>
    <w:p w14:paraId="15FE4659" w14:textId="77777777" w:rsidR="005C2AA6" w:rsidRDefault="005C2AA6" w:rsidP="001B72DB">
      <w:pPr>
        <w:pStyle w:val="ULF-venskaberen"/>
        <w:jc w:val="both"/>
      </w:pPr>
    </w:p>
    <w:p w14:paraId="051E72A7" w14:textId="77777777" w:rsidR="00856BAE" w:rsidRDefault="00856BAE" w:rsidP="001B72DB">
      <w:pPr>
        <w:pStyle w:val="ULF-venskaberen"/>
        <w:jc w:val="both"/>
      </w:pPr>
    </w:p>
    <w:p w14:paraId="60B63CEF" w14:textId="73BE9A6D" w:rsidR="00256616" w:rsidRPr="00856BAE" w:rsidRDefault="00256616" w:rsidP="001B72DB">
      <w:pPr>
        <w:pStyle w:val="ULF-venskaberen"/>
        <w:jc w:val="both"/>
        <w:rPr>
          <w:rFonts w:ascii="Fira Sans" w:hAnsi="Fira Sans"/>
          <w:bCs w:val="0"/>
          <w:sz w:val="28"/>
          <w:szCs w:val="28"/>
        </w:rPr>
      </w:pPr>
      <w:r w:rsidRPr="00856BAE">
        <w:rPr>
          <w:rFonts w:ascii="Fira Sans" w:hAnsi="Fira Sans"/>
          <w:bCs w:val="0"/>
          <w:sz w:val="28"/>
          <w:szCs w:val="28"/>
        </w:rPr>
        <w:t>ANTAL DELTAGERE</w:t>
      </w:r>
    </w:p>
    <w:p w14:paraId="4B608AF6" w14:textId="51BFDFF3" w:rsidR="00856BAE" w:rsidRPr="00856BAE" w:rsidRDefault="00856BAE" w:rsidP="001B72DB">
      <w:pPr>
        <w:pStyle w:val="ULF-venskaberen"/>
        <w:jc w:val="both"/>
        <w:rPr>
          <w:rFonts w:ascii="Garamond" w:hAnsi="Garamond"/>
        </w:rPr>
      </w:pPr>
      <w:r w:rsidRPr="00856BAE">
        <w:rPr>
          <w:rFonts w:ascii="Garamond" w:hAnsi="Garamond"/>
        </w:rPr>
        <w:t>Fra 5.</w:t>
      </w:r>
    </w:p>
    <w:p w14:paraId="4A4C7F5B" w14:textId="77777777" w:rsidR="00256616" w:rsidRDefault="00256616" w:rsidP="001B72DB">
      <w:pPr>
        <w:pStyle w:val="ULF-venskaberen"/>
        <w:jc w:val="both"/>
      </w:pPr>
      <w:bookmarkStart w:id="1" w:name="_GoBack"/>
      <w:bookmarkEnd w:id="1"/>
    </w:p>
    <w:p w14:paraId="48FF4C49" w14:textId="77777777" w:rsidR="00856BAE" w:rsidRDefault="00856BAE" w:rsidP="001B72DB">
      <w:pPr>
        <w:pStyle w:val="ULF-venskaberen"/>
        <w:jc w:val="both"/>
      </w:pPr>
    </w:p>
    <w:p w14:paraId="723735AA" w14:textId="27A40C3D" w:rsidR="00256616" w:rsidRPr="00856BAE" w:rsidRDefault="00256616" w:rsidP="001B72DB">
      <w:pPr>
        <w:pStyle w:val="ULF-venskaberen"/>
        <w:jc w:val="both"/>
        <w:rPr>
          <w:rFonts w:ascii="Fira Sans" w:hAnsi="Fira Sans"/>
          <w:bCs w:val="0"/>
          <w:sz w:val="28"/>
          <w:szCs w:val="28"/>
        </w:rPr>
      </w:pPr>
      <w:r w:rsidRPr="00856BAE">
        <w:rPr>
          <w:rFonts w:ascii="Fira Sans" w:hAnsi="Fira Sans"/>
          <w:bCs w:val="0"/>
          <w:sz w:val="28"/>
          <w:szCs w:val="28"/>
        </w:rPr>
        <w:t>VARIGHED OG FORUDSÆTNINGER</w:t>
      </w:r>
    </w:p>
    <w:p w14:paraId="2BFD8EBA" w14:textId="77777777" w:rsidR="00856BAE" w:rsidRPr="00856BAE" w:rsidRDefault="00856BAE" w:rsidP="001B72DB">
      <w:pPr>
        <w:pStyle w:val="Ingenafstand"/>
        <w:jc w:val="both"/>
        <w:rPr>
          <w:rFonts w:ascii="Garamond" w:hAnsi="Garamond"/>
          <w:sz w:val="24"/>
          <w:szCs w:val="24"/>
        </w:rPr>
      </w:pPr>
      <w:r w:rsidRPr="00856BAE">
        <w:rPr>
          <w:rFonts w:ascii="Garamond" w:hAnsi="Garamond"/>
          <w:sz w:val="24"/>
          <w:szCs w:val="24"/>
        </w:rPr>
        <w:t xml:space="preserve">Fra 5 min. Afhænger af antal spørgsmål og elever.  </w:t>
      </w:r>
    </w:p>
    <w:p w14:paraId="395930C4" w14:textId="77777777" w:rsidR="00856BAE" w:rsidRPr="00856BAE" w:rsidRDefault="00856BAE" w:rsidP="001B72DB">
      <w:pPr>
        <w:pStyle w:val="Ingenafstand"/>
        <w:jc w:val="both"/>
        <w:rPr>
          <w:rFonts w:ascii="Garamond" w:hAnsi="Garamond"/>
          <w:sz w:val="24"/>
          <w:szCs w:val="24"/>
        </w:rPr>
      </w:pPr>
      <w:r w:rsidRPr="00856BAE">
        <w:rPr>
          <w:rFonts w:ascii="Garamond" w:hAnsi="Garamond"/>
          <w:sz w:val="24"/>
          <w:szCs w:val="24"/>
        </w:rPr>
        <w:t xml:space="preserve">Stole. Gulvplads så stolene kan stå i en cirkel. </w:t>
      </w:r>
    </w:p>
    <w:p w14:paraId="1C04AD2E" w14:textId="77777777" w:rsidR="00856BAE" w:rsidRDefault="00856BAE" w:rsidP="001B72DB">
      <w:pPr>
        <w:pStyle w:val="ULF-venskaberen"/>
        <w:jc w:val="both"/>
      </w:pPr>
    </w:p>
    <w:p w14:paraId="7C2113E2" w14:textId="77777777" w:rsidR="00856BAE" w:rsidRDefault="00856BAE" w:rsidP="001B72DB">
      <w:pPr>
        <w:pStyle w:val="ULF-venskaberen"/>
        <w:jc w:val="both"/>
      </w:pPr>
    </w:p>
    <w:p w14:paraId="5B76434B" w14:textId="63008ADB" w:rsidR="00256616" w:rsidRPr="00856BAE" w:rsidRDefault="00256616" w:rsidP="001B72DB">
      <w:pPr>
        <w:pStyle w:val="ULF-venskaberen"/>
        <w:jc w:val="both"/>
        <w:rPr>
          <w:rFonts w:ascii="Fira Sans" w:hAnsi="Fira Sans"/>
          <w:bCs w:val="0"/>
          <w:sz w:val="28"/>
          <w:szCs w:val="28"/>
        </w:rPr>
      </w:pPr>
      <w:r w:rsidRPr="00856BAE">
        <w:rPr>
          <w:rFonts w:ascii="Fira Sans" w:hAnsi="Fira Sans"/>
          <w:bCs w:val="0"/>
          <w:sz w:val="28"/>
          <w:szCs w:val="28"/>
        </w:rPr>
        <w:t>INSTRUKTION</w:t>
      </w:r>
    </w:p>
    <w:p w14:paraId="464CEB80" w14:textId="77777777" w:rsidR="004D1BB8" w:rsidRDefault="00856BAE" w:rsidP="001B72DB">
      <w:pPr>
        <w:pStyle w:val="ULF-venskaberen"/>
        <w:jc w:val="both"/>
        <w:rPr>
          <w:rFonts w:ascii="Garamond" w:hAnsi="Garamond"/>
        </w:rPr>
      </w:pPr>
      <w:r w:rsidRPr="00714CB9">
        <w:rPr>
          <w:rFonts w:ascii="Garamond" w:hAnsi="Garamond"/>
        </w:rPr>
        <w:t>Stil det antal stole i en cirkel, som passer til deltagerantallet, minus én. Hvis I er 10, skal der bruges 9 stole. Alle sætter sig undtagen én, som står i midten. Personen i midten siger sætningen: ”Alle, der(… eks: ønsker sig en hund…) bytter plads”. Alle, som udsagnet passer på, skal nu bytte plads. De, som udsagnet ikke passer på, bliver siddende. Den elev, der stillede spørgsmålet, skal, sammen med de øvrige, der har rejst sig, kæmpe om at finde en ny stol at sidde på. Da der er en stol mindre end deltagerantallet, bliver den, der ikke fik en</w:t>
      </w:r>
      <w:r w:rsidR="004D1BB8">
        <w:rPr>
          <w:rFonts w:ascii="Garamond" w:hAnsi="Garamond"/>
        </w:rPr>
        <w:t xml:space="preserve"> stol, den nye person i midten.</w:t>
      </w:r>
    </w:p>
    <w:p w14:paraId="06C21270" w14:textId="77777777" w:rsidR="004D1BB8" w:rsidRDefault="004D1BB8" w:rsidP="001B72DB">
      <w:pPr>
        <w:pStyle w:val="ULF-venskaberen"/>
        <w:jc w:val="both"/>
        <w:rPr>
          <w:rFonts w:ascii="Garamond" w:hAnsi="Garamond"/>
        </w:rPr>
      </w:pPr>
    </w:p>
    <w:p w14:paraId="2C75600B" w14:textId="70A47988" w:rsidR="00714CB9" w:rsidRPr="004D1BB8" w:rsidRDefault="001B4C73" w:rsidP="001B72DB">
      <w:pPr>
        <w:pStyle w:val="ULF-venskaberen"/>
        <w:jc w:val="both"/>
        <w:rPr>
          <w:rFonts w:ascii="Garamond" w:hAnsi="Garamond"/>
        </w:rPr>
      </w:pPr>
      <w:r>
        <w:rPr>
          <w:bCs w:val="0"/>
          <w:color w:val="000000" w:themeColor="text1"/>
        </w:rPr>
        <w:t>EKSEMPLER PÅ SPØRGSMÅL</w:t>
      </w:r>
    </w:p>
    <w:p w14:paraId="2DF246CF" w14:textId="77777777" w:rsidR="00714CB9" w:rsidRPr="00714CB9" w:rsidRDefault="00714CB9" w:rsidP="001B72DB">
      <w:pPr>
        <w:pStyle w:val="Opstilling-punkttegn"/>
        <w:numPr>
          <w:ilvl w:val="0"/>
          <w:numId w:val="2"/>
        </w:numPr>
        <w:spacing w:line="240" w:lineRule="auto"/>
        <w:jc w:val="both"/>
        <w:rPr>
          <w:rFonts w:ascii="Garamond" w:hAnsi="Garamond"/>
          <w:sz w:val="24"/>
          <w:szCs w:val="24"/>
        </w:rPr>
      </w:pPr>
      <w:r w:rsidRPr="00714CB9">
        <w:rPr>
          <w:rFonts w:ascii="Garamond" w:hAnsi="Garamond"/>
          <w:sz w:val="24"/>
          <w:szCs w:val="24"/>
        </w:rPr>
        <w:t>Alle, der har en storebror, bytter plads.</w:t>
      </w:r>
    </w:p>
    <w:p w14:paraId="4293519C" w14:textId="77777777" w:rsidR="00714CB9" w:rsidRPr="00714CB9" w:rsidRDefault="00714CB9" w:rsidP="001B72DB">
      <w:pPr>
        <w:pStyle w:val="Opstilling-punkttegn"/>
        <w:numPr>
          <w:ilvl w:val="0"/>
          <w:numId w:val="2"/>
        </w:numPr>
        <w:spacing w:line="240" w:lineRule="auto"/>
        <w:jc w:val="both"/>
        <w:rPr>
          <w:rFonts w:ascii="Garamond" w:hAnsi="Garamond"/>
          <w:sz w:val="24"/>
          <w:szCs w:val="24"/>
        </w:rPr>
      </w:pPr>
      <w:r w:rsidRPr="00714CB9">
        <w:rPr>
          <w:rFonts w:ascii="Garamond" w:hAnsi="Garamond"/>
          <w:sz w:val="24"/>
          <w:szCs w:val="24"/>
        </w:rPr>
        <w:t>Alle, der kan lide at sove længe om morgenen, bytter plads.</w:t>
      </w:r>
    </w:p>
    <w:p w14:paraId="28AEA26B" w14:textId="77777777" w:rsidR="00714CB9" w:rsidRPr="00714CB9" w:rsidRDefault="00714CB9" w:rsidP="001B72DB">
      <w:pPr>
        <w:pStyle w:val="Opstilling-punkttegn"/>
        <w:numPr>
          <w:ilvl w:val="0"/>
          <w:numId w:val="2"/>
        </w:numPr>
        <w:spacing w:line="240" w:lineRule="auto"/>
        <w:jc w:val="both"/>
        <w:rPr>
          <w:rFonts w:ascii="Garamond" w:hAnsi="Garamond"/>
          <w:sz w:val="24"/>
          <w:szCs w:val="24"/>
        </w:rPr>
      </w:pPr>
      <w:r w:rsidRPr="00714CB9">
        <w:rPr>
          <w:rFonts w:ascii="Garamond" w:hAnsi="Garamond"/>
          <w:sz w:val="24"/>
          <w:szCs w:val="24"/>
        </w:rPr>
        <w:t>Alle, der godt kan lide at gå i biografen/se fodbold/spille på computer, bytter plads.</w:t>
      </w:r>
    </w:p>
    <w:p w14:paraId="4E99A70E" w14:textId="77777777" w:rsidR="00714CB9" w:rsidRPr="00714CB9" w:rsidRDefault="00714CB9" w:rsidP="001B72DB">
      <w:pPr>
        <w:pStyle w:val="Opstilling-punkttegn"/>
        <w:numPr>
          <w:ilvl w:val="0"/>
          <w:numId w:val="2"/>
        </w:numPr>
        <w:spacing w:line="240" w:lineRule="auto"/>
        <w:jc w:val="both"/>
        <w:rPr>
          <w:rFonts w:ascii="Garamond" w:hAnsi="Garamond"/>
          <w:sz w:val="24"/>
          <w:szCs w:val="24"/>
        </w:rPr>
      </w:pPr>
      <w:r w:rsidRPr="00714CB9">
        <w:rPr>
          <w:rFonts w:ascii="Garamond" w:hAnsi="Garamond"/>
          <w:sz w:val="24"/>
          <w:szCs w:val="24"/>
        </w:rPr>
        <w:t>Alle, der har et kæledyr, bytter plads.</w:t>
      </w:r>
    </w:p>
    <w:p w14:paraId="5972C924" w14:textId="77777777" w:rsidR="004D1BB8" w:rsidRDefault="00714CB9" w:rsidP="001B72DB">
      <w:pPr>
        <w:pStyle w:val="Opstilling-punkttegn"/>
        <w:numPr>
          <w:ilvl w:val="0"/>
          <w:numId w:val="2"/>
        </w:numPr>
        <w:spacing w:line="240" w:lineRule="auto"/>
        <w:jc w:val="both"/>
        <w:rPr>
          <w:rFonts w:ascii="Garamond" w:hAnsi="Garamond"/>
          <w:sz w:val="24"/>
          <w:szCs w:val="24"/>
        </w:rPr>
      </w:pPr>
      <w:r w:rsidRPr="00714CB9">
        <w:rPr>
          <w:rFonts w:ascii="Garamond" w:hAnsi="Garamond"/>
          <w:sz w:val="24"/>
          <w:szCs w:val="24"/>
        </w:rPr>
        <w:t>Alle, der har en kæreste, bytter plads.</w:t>
      </w:r>
    </w:p>
    <w:p w14:paraId="1A5D93F2" w14:textId="77777777" w:rsidR="004D1BB8" w:rsidRDefault="004D1BB8" w:rsidP="001B72DB">
      <w:pPr>
        <w:pStyle w:val="Opstilling-punkttegn"/>
        <w:numPr>
          <w:ilvl w:val="0"/>
          <w:numId w:val="0"/>
        </w:numPr>
        <w:jc w:val="both"/>
        <w:rPr>
          <w:rFonts w:ascii="Garamond" w:hAnsi="Garamond"/>
          <w:sz w:val="24"/>
          <w:szCs w:val="24"/>
        </w:rPr>
      </w:pPr>
    </w:p>
    <w:p w14:paraId="13016C1B" w14:textId="77777777" w:rsidR="004D1BB8" w:rsidRDefault="004D1BB8" w:rsidP="001B72DB">
      <w:pPr>
        <w:pStyle w:val="Opstilling-punkttegn"/>
        <w:numPr>
          <w:ilvl w:val="0"/>
          <w:numId w:val="0"/>
        </w:numPr>
        <w:jc w:val="both"/>
        <w:rPr>
          <w:rFonts w:ascii="Garamond" w:hAnsi="Garamond"/>
          <w:sz w:val="24"/>
          <w:szCs w:val="24"/>
        </w:rPr>
      </w:pPr>
    </w:p>
    <w:p w14:paraId="79892F61" w14:textId="24D0F2BF" w:rsidR="004D1BB8" w:rsidRDefault="001B4C73" w:rsidP="001B72DB">
      <w:pPr>
        <w:pStyle w:val="Opstilling-punkttegn"/>
        <w:numPr>
          <w:ilvl w:val="0"/>
          <w:numId w:val="0"/>
        </w:numPr>
        <w:jc w:val="both"/>
        <w:rPr>
          <w:rFonts w:ascii="Fira Sans" w:hAnsi="Fira Sans"/>
          <w:color w:val="000000" w:themeColor="text1"/>
          <w:sz w:val="28"/>
          <w:szCs w:val="28"/>
        </w:rPr>
      </w:pPr>
      <w:r>
        <w:rPr>
          <w:rFonts w:ascii="Fira Sans" w:hAnsi="Fira Sans"/>
          <w:color w:val="000000" w:themeColor="text1"/>
          <w:sz w:val="28"/>
          <w:szCs w:val="28"/>
        </w:rPr>
        <w:t>OPSAMLING</w:t>
      </w:r>
    </w:p>
    <w:p w14:paraId="47B6462B" w14:textId="77777777" w:rsidR="004D1BB8" w:rsidRDefault="00714CB9" w:rsidP="001B72DB">
      <w:pPr>
        <w:pStyle w:val="Opstilling-punkttegn"/>
        <w:numPr>
          <w:ilvl w:val="0"/>
          <w:numId w:val="0"/>
        </w:numPr>
        <w:jc w:val="both"/>
        <w:rPr>
          <w:rFonts w:ascii="Garamond" w:hAnsi="Garamond"/>
          <w:sz w:val="24"/>
          <w:szCs w:val="24"/>
        </w:rPr>
      </w:pPr>
      <w:r w:rsidRPr="004D1BB8">
        <w:rPr>
          <w:rFonts w:ascii="Garamond" w:hAnsi="Garamond"/>
          <w:sz w:val="24"/>
          <w:szCs w:val="24"/>
        </w:rPr>
        <w:t>Tal med eleverne om, hvordan de løste opgaven og om, hvor meget de fik at vide om hinanden. Gør eleverne opmærksomme på, at de har fået en oplevelse af, hvem i gruppen, de har noget tilfælles med. De kan derved bruge øvelsen til at tale videre sammen i fritiden også. Giv eksempler: ”Har du andre søskende end en storebror”? Hvilket kæledyr har du?</w:t>
      </w:r>
    </w:p>
    <w:p w14:paraId="1CE04A50" w14:textId="77777777" w:rsidR="00D6715D" w:rsidRDefault="00D6715D" w:rsidP="001B72DB">
      <w:pPr>
        <w:pStyle w:val="Opstilling-punkttegn"/>
        <w:numPr>
          <w:ilvl w:val="0"/>
          <w:numId w:val="0"/>
        </w:numPr>
        <w:jc w:val="both"/>
        <w:rPr>
          <w:rFonts w:ascii="Garamond" w:hAnsi="Garamond"/>
          <w:sz w:val="24"/>
          <w:szCs w:val="24"/>
        </w:rPr>
      </w:pPr>
    </w:p>
    <w:p w14:paraId="638FAE8F" w14:textId="77777777" w:rsidR="00D6715D" w:rsidRPr="004D1BB8" w:rsidRDefault="00D6715D" w:rsidP="001B72DB">
      <w:pPr>
        <w:pStyle w:val="Opstilling-punkttegn"/>
        <w:numPr>
          <w:ilvl w:val="0"/>
          <w:numId w:val="0"/>
        </w:numPr>
        <w:jc w:val="both"/>
        <w:rPr>
          <w:rFonts w:ascii="Garamond" w:hAnsi="Garamond"/>
          <w:sz w:val="24"/>
          <w:szCs w:val="24"/>
        </w:rPr>
      </w:pPr>
    </w:p>
    <w:p w14:paraId="1A289970" w14:textId="77777777" w:rsidR="00D6715D" w:rsidRDefault="00D6715D" w:rsidP="001B72DB">
      <w:pPr>
        <w:pStyle w:val="Opstilling-punkttegn"/>
        <w:numPr>
          <w:ilvl w:val="0"/>
          <w:numId w:val="0"/>
        </w:numPr>
        <w:jc w:val="both"/>
        <w:rPr>
          <w:rFonts w:ascii="Garamond" w:hAnsi="Garamond"/>
          <w:sz w:val="24"/>
          <w:szCs w:val="24"/>
        </w:rPr>
      </w:pPr>
    </w:p>
    <w:p w14:paraId="22933056" w14:textId="77777777" w:rsidR="00D6715D" w:rsidRDefault="00D6715D" w:rsidP="001B72DB">
      <w:pPr>
        <w:pStyle w:val="Opstilling-punkttegn"/>
        <w:numPr>
          <w:ilvl w:val="0"/>
          <w:numId w:val="0"/>
        </w:numPr>
        <w:jc w:val="both"/>
        <w:rPr>
          <w:rFonts w:ascii="Garamond" w:hAnsi="Garamond"/>
          <w:sz w:val="24"/>
          <w:szCs w:val="24"/>
        </w:rPr>
      </w:pPr>
    </w:p>
    <w:p w14:paraId="03B21422" w14:textId="77777777" w:rsidR="00D6715D" w:rsidRDefault="00D6715D" w:rsidP="001B72DB">
      <w:pPr>
        <w:pStyle w:val="Opstilling-punkttegn"/>
        <w:numPr>
          <w:ilvl w:val="0"/>
          <w:numId w:val="0"/>
        </w:numPr>
        <w:jc w:val="both"/>
        <w:rPr>
          <w:rFonts w:ascii="Garamond" w:hAnsi="Garamond"/>
          <w:sz w:val="24"/>
          <w:szCs w:val="24"/>
        </w:rPr>
      </w:pPr>
    </w:p>
    <w:p w14:paraId="6215B5C5" w14:textId="77777777" w:rsidR="00D6715D" w:rsidRDefault="00714CB9" w:rsidP="001B72DB">
      <w:pPr>
        <w:pStyle w:val="Opstilling-punkttegn"/>
        <w:numPr>
          <w:ilvl w:val="0"/>
          <w:numId w:val="0"/>
        </w:numPr>
        <w:jc w:val="both"/>
        <w:rPr>
          <w:rFonts w:ascii="Garamond" w:hAnsi="Garamond"/>
          <w:sz w:val="24"/>
          <w:szCs w:val="24"/>
        </w:rPr>
      </w:pPr>
      <w:r w:rsidRPr="004D1BB8">
        <w:rPr>
          <w:rFonts w:ascii="Garamond" w:hAnsi="Garamond"/>
          <w:sz w:val="24"/>
          <w:szCs w:val="24"/>
        </w:rPr>
        <w:t>Tal også om, at dagligdagen kan byde på situationer, som vi ikke er forberedt på. Spørg</w:t>
      </w:r>
      <w:r w:rsidR="004D1BB8">
        <w:rPr>
          <w:rFonts w:ascii="Garamond" w:hAnsi="Garamond"/>
          <w:sz w:val="24"/>
          <w:szCs w:val="24"/>
        </w:rPr>
        <w:t xml:space="preserve"> eleverne, </w:t>
      </w:r>
      <w:r w:rsidRPr="004D1BB8">
        <w:rPr>
          <w:rFonts w:ascii="Garamond" w:hAnsi="Garamond"/>
          <w:sz w:val="24"/>
          <w:szCs w:val="24"/>
        </w:rPr>
        <w:t>om de har eksempler.</w:t>
      </w:r>
    </w:p>
    <w:p w14:paraId="5AD669F7" w14:textId="77777777" w:rsidR="00D6715D" w:rsidRDefault="00D6715D" w:rsidP="001B72DB">
      <w:pPr>
        <w:pStyle w:val="Opstilling-punkttegn"/>
        <w:numPr>
          <w:ilvl w:val="0"/>
          <w:numId w:val="0"/>
        </w:numPr>
        <w:jc w:val="both"/>
        <w:rPr>
          <w:rFonts w:ascii="Garamond" w:hAnsi="Garamond"/>
          <w:sz w:val="24"/>
          <w:szCs w:val="24"/>
        </w:rPr>
      </w:pPr>
    </w:p>
    <w:p w14:paraId="3BAF5C12" w14:textId="567CC686" w:rsidR="00714CB9" w:rsidRPr="00D6715D" w:rsidRDefault="001B4C73" w:rsidP="001B72DB">
      <w:pPr>
        <w:pStyle w:val="Opstilling-punkttegn"/>
        <w:numPr>
          <w:ilvl w:val="0"/>
          <w:numId w:val="0"/>
        </w:numPr>
        <w:jc w:val="both"/>
        <w:rPr>
          <w:rFonts w:ascii="Fira Sans Light" w:hAnsi="Fira Sans Light"/>
          <w:sz w:val="24"/>
          <w:szCs w:val="24"/>
        </w:rPr>
      </w:pPr>
      <w:r>
        <w:rPr>
          <w:rFonts w:ascii="Fira Sans Light" w:hAnsi="Fira Sans Light"/>
          <w:sz w:val="24"/>
          <w:szCs w:val="24"/>
        </w:rPr>
        <w:t>SPØRGSMÅL TIL OPSAMLING</w:t>
      </w:r>
    </w:p>
    <w:p w14:paraId="516BE293" w14:textId="77777777" w:rsidR="00714CB9" w:rsidRPr="00714CB9" w:rsidRDefault="00714CB9" w:rsidP="001B72DB">
      <w:pPr>
        <w:pStyle w:val="Opstilling-punkttegn"/>
        <w:numPr>
          <w:ilvl w:val="0"/>
          <w:numId w:val="3"/>
        </w:numPr>
        <w:spacing w:line="240" w:lineRule="auto"/>
        <w:jc w:val="both"/>
        <w:rPr>
          <w:rFonts w:ascii="Garamond" w:hAnsi="Garamond"/>
          <w:sz w:val="24"/>
          <w:szCs w:val="24"/>
        </w:rPr>
      </w:pPr>
      <w:r w:rsidRPr="00714CB9">
        <w:rPr>
          <w:rFonts w:ascii="Garamond" w:hAnsi="Garamond"/>
          <w:sz w:val="24"/>
          <w:szCs w:val="24"/>
        </w:rPr>
        <w:t>Var det svært at finde på spørgsmål? Hjalp I hinanden, hvis én ikke kunne finde på?</w:t>
      </w:r>
    </w:p>
    <w:p w14:paraId="32DFF88C" w14:textId="77777777" w:rsidR="00714CB9" w:rsidRDefault="00714CB9" w:rsidP="001B72DB">
      <w:pPr>
        <w:pStyle w:val="Opstilling-punkttegn"/>
        <w:numPr>
          <w:ilvl w:val="0"/>
          <w:numId w:val="3"/>
        </w:numPr>
        <w:spacing w:line="240" w:lineRule="auto"/>
        <w:jc w:val="both"/>
        <w:rPr>
          <w:rFonts w:ascii="Garamond" w:hAnsi="Garamond"/>
          <w:sz w:val="24"/>
          <w:szCs w:val="24"/>
        </w:rPr>
      </w:pPr>
      <w:r w:rsidRPr="00714CB9">
        <w:rPr>
          <w:rFonts w:ascii="Garamond" w:hAnsi="Garamond"/>
          <w:sz w:val="24"/>
          <w:szCs w:val="24"/>
        </w:rPr>
        <w:t xml:space="preserve">Hvordan var det at være i centrum for alles opmærksomhed? </w:t>
      </w:r>
    </w:p>
    <w:p w14:paraId="4FAE9C8E" w14:textId="77777777" w:rsidR="004D1BB8" w:rsidRDefault="0070593B" w:rsidP="001B72DB">
      <w:pPr>
        <w:pStyle w:val="Opstilling-punkttegn"/>
        <w:numPr>
          <w:ilvl w:val="0"/>
          <w:numId w:val="3"/>
        </w:numPr>
        <w:spacing w:line="240" w:lineRule="auto"/>
        <w:jc w:val="both"/>
        <w:rPr>
          <w:rFonts w:ascii="Garamond" w:hAnsi="Garamond"/>
          <w:sz w:val="24"/>
          <w:szCs w:val="24"/>
        </w:rPr>
      </w:pPr>
      <w:r>
        <w:rPr>
          <w:rFonts w:ascii="Garamond" w:hAnsi="Garamond"/>
          <w:sz w:val="24"/>
          <w:szCs w:val="24"/>
        </w:rPr>
        <w:t>Betød det noget, at det var tilfældigt, om man kom i midten? Blev det lettere eller sværere at finde på?</w:t>
      </w:r>
    </w:p>
    <w:p w14:paraId="67BB7D17" w14:textId="77777777" w:rsidR="004D1BB8" w:rsidRDefault="004D1BB8" w:rsidP="001B72DB">
      <w:pPr>
        <w:pStyle w:val="Opstilling-punkttegn"/>
        <w:numPr>
          <w:ilvl w:val="0"/>
          <w:numId w:val="0"/>
        </w:numPr>
        <w:jc w:val="both"/>
        <w:rPr>
          <w:rFonts w:ascii="Garamond" w:hAnsi="Garamond"/>
          <w:sz w:val="24"/>
          <w:szCs w:val="24"/>
        </w:rPr>
      </w:pPr>
    </w:p>
    <w:p w14:paraId="1EBAD2B8" w14:textId="77777777" w:rsidR="004D1BB8" w:rsidRDefault="004D1BB8" w:rsidP="001B72DB">
      <w:pPr>
        <w:pStyle w:val="Opstilling-punkttegn"/>
        <w:numPr>
          <w:ilvl w:val="0"/>
          <w:numId w:val="0"/>
        </w:numPr>
        <w:jc w:val="both"/>
        <w:rPr>
          <w:rFonts w:ascii="Garamond" w:hAnsi="Garamond"/>
          <w:sz w:val="24"/>
          <w:szCs w:val="24"/>
        </w:rPr>
      </w:pPr>
    </w:p>
    <w:p w14:paraId="30DFB40E" w14:textId="15E26904" w:rsidR="004D1BB8" w:rsidRDefault="001B4C73" w:rsidP="001B72DB">
      <w:pPr>
        <w:pStyle w:val="Opstilling-punkttegn"/>
        <w:numPr>
          <w:ilvl w:val="0"/>
          <w:numId w:val="0"/>
        </w:numPr>
        <w:jc w:val="both"/>
        <w:rPr>
          <w:rFonts w:ascii="Fira Sans" w:hAnsi="Fira Sans"/>
          <w:sz w:val="28"/>
          <w:szCs w:val="28"/>
        </w:rPr>
      </w:pPr>
      <w:r>
        <w:rPr>
          <w:rFonts w:ascii="Fira Sans" w:hAnsi="Fira Sans"/>
          <w:sz w:val="28"/>
          <w:szCs w:val="28"/>
        </w:rPr>
        <w:t>TIPS</w:t>
      </w:r>
    </w:p>
    <w:p w14:paraId="36CD4C9A" w14:textId="77777777" w:rsidR="004D1BB8" w:rsidRPr="004D1BB8" w:rsidRDefault="0070593B" w:rsidP="001B72DB">
      <w:pPr>
        <w:pStyle w:val="Opstilling-punkttegn"/>
        <w:numPr>
          <w:ilvl w:val="0"/>
          <w:numId w:val="0"/>
        </w:numPr>
        <w:jc w:val="both"/>
        <w:rPr>
          <w:rFonts w:ascii="Garamond" w:hAnsi="Garamond" w:cs="Calibri"/>
          <w:sz w:val="24"/>
          <w:szCs w:val="24"/>
        </w:rPr>
      </w:pPr>
      <w:r w:rsidRPr="004D1BB8">
        <w:rPr>
          <w:rFonts w:ascii="Garamond" w:hAnsi="Garamond" w:cs="Calibri"/>
          <w:sz w:val="24"/>
          <w:szCs w:val="24"/>
        </w:rPr>
        <w:t xml:space="preserve">God som </w:t>
      </w:r>
      <w:proofErr w:type="spellStart"/>
      <w:r w:rsidRPr="004D1BB8">
        <w:rPr>
          <w:rFonts w:ascii="Garamond" w:hAnsi="Garamond" w:cs="Calibri"/>
          <w:sz w:val="24"/>
          <w:szCs w:val="24"/>
        </w:rPr>
        <w:t>energizer</w:t>
      </w:r>
      <w:proofErr w:type="spellEnd"/>
      <w:r w:rsidRPr="004D1BB8">
        <w:rPr>
          <w:rFonts w:ascii="Garamond" w:hAnsi="Garamond" w:cs="Calibri"/>
          <w:sz w:val="24"/>
          <w:szCs w:val="24"/>
        </w:rPr>
        <w:t>, hvis eleverne trænger til at få energiniveauet op.</w:t>
      </w:r>
    </w:p>
    <w:p w14:paraId="4E561C10" w14:textId="388EAB1F" w:rsidR="004D1BB8" w:rsidRPr="004D1BB8" w:rsidRDefault="0070593B" w:rsidP="001B72DB">
      <w:pPr>
        <w:pStyle w:val="Opstilling-punkttegn"/>
        <w:numPr>
          <w:ilvl w:val="0"/>
          <w:numId w:val="0"/>
        </w:numPr>
        <w:jc w:val="both"/>
        <w:rPr>
          <w:rFonts w:ascii="Garamond" w:hAnsi="Garamond" w:cs="Calibri"/>
          <w:sz w:val="24"/>
          <w:szCs w:val="24"/>
        </w:rPr>
      </w:pPr>
      <w:r w:rsidRPr="004D1BB8">
        <w:rPr>
          <w:rFonts w:ascii="Garamond" w:hAnsi="Garamond" w:cs="Calibri"/>
          <w:sz w:val="24"/>
          <w:szCs w:val="24"/>
        </w:rPr>
        <w:t>Kan bruges af underviser til at skaffe sig viden om eleverne. I den situation er det under</w:t>
      </w:r>
      <w:r w:rsidR="001B4C73">
        <w:rPr>
          <w:rFonts w:ascii="Garamond" w:hAnsi="Garamond" w:cs="Calibri"/>
          <w:sz w:val="24"/>
          <w:szCs w:val="24"/>
        </w:rPr>
        <w:t>viser, der stiller spørgsmål. F.eks.</w:t>
      </w:r>
      <w:r w:rsidRPr="004D1BB8">
        <w:rPr>
          <w:rFonts w:ascii="Garamond" w:hAnsi="Garamond" w:cs="Calibri"/>
          <w:sz w:val="24"/>
          <w:szCs w:val="24"/>
        </w:rPr>
        <w:t>: Alle, der kan lide at tegne, bytter plads. Alle, der kan sige noget på engelsk, bytter plads.</w:t>
      </w:r>
    </w:p>
    <w:p w14:paraId="421DF1D1" w14:textId="77777777" w:rsidR="004D1BB8" w:rsidRPr="004D1BB8" w:rsidRDefault="0070593B" w:rsidP="001B72DB">
      <w:pPr>
        <w:pStyle w:val="Opstilling-punkttegn"/>
        <w:numPr>
          <w:ilvl w:val="0"/>
          <w:numId w:val="0"/>
        </w:numPr>
        <w:jc w:val="both"/>
        <w:rPr>
          <w:rFonts w:ascii="Garamond" w:hAnsi="Garamond" w:cs="Calibri"/>
          <w:sz w:val="24"/>
          <w:szCs w:val="24"/>
        </w:rPr>
      </w:pPr>
      <w:r w:rsidRPr="004D1BB8">
        <w:rPr>
          <w:rFonts w:ascii="Garamond" w:hAnsi="Garamond" w:cs="Calibri"/>
          <w:sz w:val="24"/>
          <w:szCs w:val="24"/>
        </w:rPr>
        <w:t>Er der kørestolsbrugere med, kan man markere deres plads med stole bagved dem, så de kan skifte plads ved at placere sig foran andre stole.</w:t>
      </w:r>
    </w:p>
    <w:p w14:paraId="4768BB71" w14:textId="30669C4F" w:rsidR="0070593B" w:rsidRPr="004D1BB8" w:rsidRDefault="0070593B" w:rsidP="001B72DB">
      <w:pPr>
        <w:pStyle w:val="Opstilling-punkttegn"/>
        <w:numPr>
          <w:ilvl w:val="0"/>
          <w:numId w:val="0"/>
        </w:numPr>
        <w:jc w:val="both"/>
        <w:rPr>
          <w:rFonts w:ascii="Garamond" w:hAnsi="Garamond"/>
          <w:sz w:val="24"/>
          <w:szCs w:val="24"/>
        </w:rPr>
      </w:pPr>
      <w:r w:rsidRPr="004D1BB8">
        <w:rPr>
          <w:rFonts w:ascii="Garamond" w:hAnsi="Garamond" w:cs="Calibri"/>
          <w:sz w:val="24"/>
          <w:szCs w:val="24"/>
        </w:rPr>
        <w:t>Vil underviser arbejde med en mere personlig vinkel og det at turde sige noget om sig selv, kan</w:t>
      </w:r>
      <w:r w:rsidR="001B4C73">
        <w:rPr>
          <w:rFonts w:ascii="Garamond" w:hAnsi="Garamond" w:cs="Calibri"/>
          <w:sz w:val="24"/>
          <w:szCs w:val="24"/>
        </w:rPr>
        <w:t xml:space="preserve"> ’alle’ udskiftes med ’jeg’ – f.eks.</w:t>
      </w:r>
      <w:r w:rsidRPr="004D1BB8">
        <w:rPr>
          <w:rFonts w:ascii="Garamond" w:hAnsi="Garamond" w:cs="Calibri"/>
          <w:sz w:val="24"/>
          <w:szCs w:val="24"/>
        </w:rPr>
        <w:t xml:space="preserve"> ’jeg kan rigtig godt lide at sove længe om morgenen’. Instruktionen er så, at alle, der kan sige det om sig selv, bytter plads.</w:t>
      </w:r>
    </w:p>
    <w:p w14:paraId="50CCA31C" w14:textId="77777777" w:rsidR="0070593B" w:rsidRPr="00714CB9" w:rsidRDefault="0070593B" w:rsidP="0070593B">
      <w:pPr>
        <w:pStyle w:val="Opstilling-punkttegn"/>
        <w:numPr>
          <w:ilvl w:val="0"/>
          <w:numId w:val="0"/>
        </w:numPr>
        <w:ind w:left="360" w:hanging="360"/>
        <w:rPr>
          <w:rFonts w:ascii="Garamond" w:hAnsi="Garamond"/>
          <w:sz w:val="24"/>
          <w:szCs w:val="24"/>
        </w:rPr>
      </w:pPr>
    </w:p>
    <w:p w14:paraId="258FEE60" w14:textId="77777777" w:rsidR="00714CB9" w:rsidRDefault="00714CB9" w:rsidP="00714CB9">
      <w:pPr>
        <w:pStyle w:val="Opstilling-punkttegn"/>
        <w:numPr>
          <w:ilvl w:val="0"/>
          <w:numId w:val="0"/>
        </w:numPr>
        <w:ind w:left="360" w:hanging="360"/>
        <w:rPr>
          <w:rFonts w:ascii="Garamond" w:hAnsi="Garamond"/>
          <w:sz w:val="24"/>
          <w:szCs w:val="24"/>
        </w:rPr>
      </w:pPr>
    </w:p>
    <w:p w14:paraId="138F7920" w14:textId="77777777" w:rsidR="00714CB9" w:rsidRPr="00714CB9" w:rsidRDefault="00714CB9" w:rsidP="00714CB9">
      <w:pPr>
        <w:pStyle w:val="Opstilling-punkttegn"/>
        <w:numPr>
          <w:ilvl w:val="0"/>
          <w:numId w:val="0"/>
        </w:numPr>
        <w:ind w:left="360" w:hanging="360"/>
        <w:rPr>
          <w:rFonts w:ascii="Garamond" w:hAnsi="Garamond"/>
          <w:sz w:val="24"/>
          <w:szCs w:val="24"/>
        </w:rPr>
      </w:pPr>
    </w:p>
    <w:p w14:paraId="0258B07B" w14:textId="77777777" w:rsidR="00856BAE" w:rsidRPr="00256616" w:rsidRDefault="00856BAE" w:rsidP="00856BAE">
      <w:pPr>
        <w:pStyle w:val="ULF-venskaberen"/>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B3D15" w14:textId="77777777" w:rsidR="007B2455" w:rsidRDefault="007B2455" w:rsidP="002707B2">
      <w:r>
        <w:separator/>
      </w:r>
    </w:p>
  </w:endnote>
  <w:endnote w:type="continuationSeparator" w:id="0">
    <w:p w14:paraId="4D41F1C6" w14:textId="77777777" w:rsidR="007B2455" w:rsidRDefault="007B2455"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altName w:val="Cambria Math"/>
    <w:panose1 w:val="020B0403050000020004"/>
    <w:charset w:val="00"/>
    <w:family w:val="swiss"/>
    <w:pitch w:val="variable"/>
    <w:sig w:usb0="600002FF" w:usb1="02000001" w:usb2="00000000" w:usb3="00000000" w:csb0="0000019F" w:csb1="00000000"/>
  </w:font>
  <w:font w:name="Fira Sans">
    <w:altName w:val="Cambria Math"/>
    <w:panose1 w:val="020B0503050000020004"/>
    <w:charset w:val="00"/>
    <w:family w:val="swiss"/>
    <w:pitch w:val="variable"/>
    <w:sig w:usb0="600002FF"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5C09A" w14:textId="77777777" w:rsidR="007B2455" w:rsidRDefault="007B2455" w:rsidP="002707B2">
      <w:r>
        <w:separator/>
      </w:r>
    </w:p>
  </w:footnote>
  <w:footnote w:type="continuationSeparator" w:id="0">
    <w:p w14:paraId="7B6ED53D" w14:textId="77777777" w:rsidR="007B2455" w:rsidRDefault="007B2455"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4EA6E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22617AB"/>
    <w:multiLevelType w:val="hybridMultilevel"/>
    <w:tmpl w:val="49AA53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3A35661"/>
    <w:multiLevelType w:val="hybridMultilevel"/>
    <w:tmpl w:val="FFD2A3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006F78"/>
    <w:rsid w:val="000D1030"/>
    <w:rsid w:val="001B4C73"/>
    <w:rsid w:val="001B72DB"/>
    <w:rsid w:val="002368E4"/>
    <w:rsid w:val="002424B6"/>
    <w:rsid w:val="00256616"/>
    <w:rsid w:val="002707B2"/>
    <w:rsid w:val="004D1BB8"/>
    <w:rsid w:val="005571D4"/>
    <w:rsid w:val="005C2AA6"/>
    <w:rsid w:val="005D4E9C"/>
    <w:rsid w:val="00627AE6"/>
    <w:rsid w:val="0070593B"/>
    <w:rsid w:val="00714CB9"/>
    <w:rsid w:val="00734E14"/>
    <w:rsid w:val="007B2455"/>
    <w:rsid w:val="007C5C19"/>
    <w:rsid w:val="007D689F"/>
    <w:rsid w:val="007F1024"/>
    <w:rsid w:val="00856BAE"/>
    <w:rsid w:val="008A09CA"/>
    <w:rsid w:val="0096544B"/>
    <w:rsid w:val="00AB5882"/>
    <w:rsid w:val="00AB64F1"/>
    <w:rsid w:val="00B22E9A"/>
    <w:rsid w:val="00D21EFC"/>
    <w:rsid w:val="00D56A9C"/>
    <w:rsid w:val="00D6715D"/>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paragraph" w:styleId="Overskrift2">
    <w:name w:val="heading 2"/>
    <w:basedOn w:val="Normal"/>
    <w:next w:val="Normal"/>
    <w:link w:val="Overskrift2Tegn"/>
    <w:uiPriority w:val="9"/>
    <w:semiHidden/>
    <w:unhideWhenUsed/>
    <w:qFormat/>
    <w:rsid w:val="00714C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714CB9"/>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856BAE"/>
    <w:rPr>
      <w:rFonts w:eastAsiaTheme="minorHAnsi"/>
      <w:sz w:val="22"/>
      <w:szCs w:val="22"/>
    </w:rPr>
  </w:style>
  <w:style w:type="character" w:customStyle="1" w:styleId="Overskrift3Tegn">
    <w:name w:val="Overskrift 3 Tegn"/>
    <w:basedOn w:val="Standardskrifttypeiafsnit"/>
    <w:link w:val="Overskrift3"/>
    <w:uiPriority w:val="9"/>
    <w:rsid w:val="00714CB9"/>
    <w:rPr>
      <w:rFonts w:asciiTheme="majorHAnsi" w:eastAsiaTheme="majorEastAsia" w:hAnsiTheme="majorHAnsi" w:cstheme="majorBidi"/>
      <w:b/>
      <w:bCs/>
      <w:color w:val="4F81BD" w:themeColor="accent1"/>
      <w:sz w:val="22"/>
      <w:szCs w:val="22"/>
    </w:rPr>
  </w:style>
  <w:style w:type="paragraph" w:styleId="Opstilling-punkttegn">
    <w:name w:val="List Bullet"/>
    <w:basedOn w:val="Normal"/>
    <w:uiPriority w:val="99"/>
    <w:unhideWhenUsed/>
    <w:rsid w:val="00714CB9"/>
    <w:pPr>
      <w:numPr>
        <w:numId w:val="1"/>
      </w:numPr>
      <w:spacing w:after="200" w:line="276" w:lineRule="auto"/>
      <w:contextualSpacing/>
    </w:pPr>
    <w:rPr>
      <w:rFonts w:eastAsiaTheme="minorHAnsi"/>
      <w:sz w:val="22"/>
      <w:szCs w:val="22"/>
    </w:rPr>
  </w:style>
  <w:style w:type="character" w:customStyle="1" w:styleId="Overskrift2Tegn">
    <w:name w:val="Overskrift 2 Tegn"/>
    <w:basedOn w:val="Standardskrifttypeiafsnit"/>
    <w:link w:val="Overskrift2"/>
    <w:uiPriority w:val="9"/>
    <w:semiHidden/>
    <w:rsid w:val="00714CB9"/>
    <w:rPr>
      <w:rFonts w:asciiTheme="majorHAnsi" w:eastAsiaTheme="majorEastAsia" w:hAnsiTheme="majorHAnsi" w:cstheme="majorBidi"/>
      <w:color w:val="365F91" w:themeColor="accent1" w:themeShade="BF"/>
      <w:sz w:val="26"/>
      <w:szCs w:val="26"/>
    </w:rPr>
  </w:style>
  <w:style w:type="paragraph" w:customStyle="1" w:styleId="Bokstips">
    <w:name w:val="Boks tips"/>
    <w:basedOn w:val="Normal"/>
    <w:qFormat/>
    <w:rsid w:val="0070593B"/>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paragraph" w:styleId="Overskrift2">
    <w:name w:val="heading 2"/>
    <w:basedOn w:val="Normal"/>
    <w:next w:val="Normal"/>
    <w:link w:val="Overskrift2Tegn"/>
    <w:uiPriority w:val="9"/>
    <w:semiHidden/>
    <w:unhideWhenUsed/>
    <w:qFormat/>
    <w:rsid w:val="00714C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714CB9"/>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856BAE"/>
    <w:rPr>
      <w:rFonts w:eastAsiaTheme="minorHAnsi"/>
      <w:sz w:val="22"/>
      <w:szCs w:val="22"/>
    </w:rPr>
  </w:style>
  <w:style w:type="character" w:customStyle="1" w:styleId="Overskrift3Tegn">
    <w:name w:val="Overskrift 3 Tegn"/>
    <w:basedOn w:val="Standardskrifttypeiafsnit"/>
    <w:link w:val="Overskrift3"/>
    <w:uiPriority w:val="9"/>
    <w:rsid w:val="00714CB9"/>
    <w:rPr>
      <w:rFonts w:asciiTheme="majorHAnsi" w:eastAsiaTheme="majorEastAsia" w:hAnsiTheme="majorHAnsi" w:cstheme="majorBidi"/>
      <w:b/>
      <w:bCs/>
      <w:color w:val="4F81BD" w:themeColor="accent1"/>
      <w:sz w:val="22"/>
      <w:szCs w:val="22"/>
    </w:rPr>
  </w:style>
  <w:style w:type="paragraph" w:styleId="Opstilling-punkttegn">
    <w:name w:val="List Bullet"/>
    <w:basedOn w:val="Normal"/>
    <w:uiPriority w:val="99"/>
    <w:unhideWhenUsed/>
    <w:rsid w:val="00714CB9"/>
    <w:pPr>
      <w:numPr>
        <w:numId w:val="1"/>
      </w:numPr>
      <w:spacing w:after="200" w:line="276" w:lineRule="auto"/>
      <w:contextualSpacing/>
    </w:pPr>
    <w:rPr>
      <w:rFonts w:eastAsiaTheme="minorHAnsi"/>
      <w:sz w:val="22"/>
      <w:szCs w:val="22"/>
    </w:rPr>
  </w:style>
  <w:style w:type="character" w:customStyle="1" w:styleId="Overskrift2Tegn">
    <w:name w:val="Overskrift 2 Tegn"/>
    <w:basedOn w:val="Standardskrifttypeiafsnit"/>
    <w:link w:val="Overskrift2"/>
    <w:uiPriority w:val="9"/>
    <w:semiHidden/>
    <w:rsid w:val="00714CB9"/>
    <w:rPr>
      <w:rFonts w:asciiTheme="majorHAnsi" w:eastAsiaTheme="majorEastAsia" w:hAnsiTheme="majorHAnsi" w:cstheme="majorBidi"/>
      <w:color w:val="365F91" w:themeColor="accent1" w:themeShade="BF"/>
      <w:sz w:val="26"/>
      <w:szCs w:val="26"/>
    </w:rPr>
  </w:style>
  <w:style w:type="paragraph" w:customStyle="1" w:styleId="Bokstips">
    <w:name w:val="Boks tips"/>
    <w:basedOn w:val="Normal"/>
    <w:qFormat/>
    <w:rsid w:val="0070593B"/>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89C90-A31C-497C-888B-CC1B22B0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384</Words>
  <Characters>2346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5</cp:revision>
  <dcterms:created xsi:type="dcterms:W3CDTF">2016-03-28T08:47:00Z</dcterms:created>
  <dcterms:modified xsi:type="dcterms:W3CDTF">2016-03-30T09:56:00Z</dcterms:modified>
</cp:coreProperties>
</file>