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252FC7C3" w:rsidR="005C2AA6" w:rsidRDefault="00493F92" w:rsidP="00C8564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STIKKONTAKT</w:t>
      </w:r>
    </w:p>
    <w:p w14:paraId="161FCBED" w14:textId="2B9E6F93" w:rsidR="005C2AA6" w:rsidRPr="005C2AA6" w:rsidRDefault="005C2AA6" w:rsidP="00C85641">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8CD24F3" w14:textId="7BF7C0D4" w:rsidR="005C2AA6" w:rsidRDefault="00493F92" w:rsidP="00C85641">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2E8EB3DD" w14:textId="77777777" w:rsidR="00493F92" w:rsidRPr="00493F92" w:rsidRDefault="00493F92" w:rsidP="00C85641">
      <w:pPr>
        <w:jc w:val="both"/>
        <w:rPr>
          <w:rFonts w:ascii="Garamond" w:hAnsi="Garamond" w:cs="Calibri"/>
        </w:rPr>
      </w:pPr>
      <w:r w:rsidRPr="00493F92">
        <w:rPr>
          <w:rFonts w:ascii="Garamond" w:hAnsi="Garamond" w:cs="Calibri"/>
        </w:rPr>
        <w:t>Eleverne træner at tage ansvar for hinanden og opbygge tillid. De øver at være i kontakt med hinanden to og to og stadig have opmærksomhed på hele gruppen.</w:t>
      </w:r>
    </w:p>
    <w:p w14:paraId="6AAD78C7" w14:textId="77777777" w:rsidR="00493F92" w:rsidRPr="006118D3" w:rsidRDefault="00493F92" w:rsidP="00C85641">
      <w:pPr>
        <w:shd w:val="clear" w:color="auto" w:fill="FFFFFF"/>
        <w:jc w:val="both"/>
        <w:textAlignment w:val="baseline"/>
        <w:rPr>
          <w:rFonts w:ascii="Fira Sans" w:hAnsi="Fira Sans" w:cs="Times New Roman"/>
          <w:bCs/>
          <w:color w:val="FF0000"/>
          <w:bdr w:val="none" w:sz="0" w:space="0" w:color="auto" w:frame="1"/>
        </w:rPr>
      </w:pPr>
    </w:p>
    <w:p w14:paraId="010F6BE7" w14:textId="77777777" w:rsidR="005C2AA6" w:rsidRDefault="005C2AA6" w:rsidP="00C85641">
      <w:pPr>
        <w:shd w:val="clear" w:color="auto" w:fill="FFFFFF"/>
        <w:jc w:val="both"/>
        <w:textAlignment w:val="baseline"/>
        <w:rPr>
          <w:rFonts w:ascii="Garamond" w:hAnsi="Garamond" w:cs="Times New Roman"/>
          <w:color w:val="2B2B2B"/>
        </w:rPr>
      </w:pPr>
    </w:p>
    <w:p w14:paraId="3396FDED" w14:textId="4298425E" w:rsidR="00493F92" w:rsidRDefault="00493F92" w:rsidP="00C85641">
      <w:pPr>
        <w:shd w:val="clear" w:color="auto" w:fill="FFFFFF"/>
        <w:jc w:val="both"/>
        <w:textAlignment w:val="baseline"/>
        <w:rPr>
          <w:rFonts w:ascii="Fira Sans" w:hAnsi="Fira Sans" w:cs="Times New Roman"/>
          <w:color w:val="2B2B2B"/>
        </w:rPr>
      </w:pPr>
      <w:r>
        <w:rPr>
          <w:rFonts w:ascii="Fira Sans" w:hAnsi="Fira Sans" w:cs="Times New Roman"/>
          <w:color w:val="2B2B2B"/>
          <w:sz w:val="28"/>
          <w:szCs w:val="28"/>
        </w:rPr>
        <w:t>ANTAL DELTAGERE</w:t>
      </w:r>
    </w:p>
    <w:p w14:paraId="6636DEBF" w14:textId="093301EC" w:rsidR="00493F92" w:rsidRDefault="00493F92" w:rsidP="00C85641">
      <w:pPr>
        <w:shd w:val="clear" w:color="auto" w:fill="FFFFFF"/>
        <w:jc w:val="both"/>
        <w:textAlignment w:val="baseline"/>
        <w:rPr>
          <w:rFonts w:ascii="Garamond" w:hAnsi="Garamond" w:cs="Times New Roman"/>
          <w:color w:val="2B2B2B"/>
        </w:rPr>
      </w:pPr>
      <w:r>
        <w:rPr>
          <w:rFonts w:ascii="Garamond" w:hAnsi="Garamond" w:cs="Times New Roman"/>
          <w:color w:val="2B2B2B"/>
        </w:rPr>
        <w:t xml:space="preserve">Fra 4. </w:t>
      </w:r>
    </w:p>
    <w:p w14:paraId="620C33FB" w14:textId="77777777" w:rsidR="00493F92" w:rsidRDefault="00493F92" w:rsidP="00C85641">
      <w:pPr>
        <w:shd w:val="clear" w:color="auto" w:fill="FFFFFF"/>
        <w:jc w:val="both"/>
        <w:textAlignment w:val="baseline"/>
        <w:rPr>
          <w:rFonts w:ascii="Garamond" w:hAnsi="Garamond" w:cs="Times New Roman"/>
          <w:color w:val="2B2B2B"/>
        </w:rPr>
      </w:pPr>
    </w:p>
    <w:p w14:paraId="04DD7721" w14:textId="77777777" w:rsidR="00493F92" w:rsidRDefault="00493F92" w:rsidP="00C85641">
      <w:pPr>
        <w:shd w:val="clear" w:color="auto" w:fill="FFFFFF"/>
        <w:jc w:val="both"/>
        <w:textAlignment w:val="baseline"/>
        <w:rPr>
          <w:rFonts w:ascii="Garamond" w:hAnsi="Garamond" w:cs="Times New Roman"/>
          <w:color w:val="2B2B2B"/>
        </w:rPr>
      </w:pPr>
    </w:p>
    <w:p w14:paraId="3F2FEFE6" w14:textId="5395DAC8" w:rsidR="00493F92" w:rsidRDefault="00493F92" w:rsidP="00C85641">
      <w:pPr>
        <w:shd w:val="clear" w:color="auto" w:fill="FFFFFF"/>
        <w:jc w:val="both"/>
        <w:textAlignment w:val="baseline"/>
        <w:rPr>
          <w:rFonts w:ascii="Fira Sans" w:hAnsi="Fira Sans" w:cs="Times New Roman"/>
          <w:color w:val="2B2B2B"/>
          <w:sz w:val="28"/>
          <w:szCs w:val="28"/>
        </w:rPr>
      </w:pPr>
      <w:r>
        <w:rPr>
          <w:rFonts w:ascii="Fira Sans" w:hAnsi="Fira Sans" w:cs="Times New Roman"/>
          <w:color w:val="2B2B2B"/>
          <w:sz w:val="28"/>
          <w:szCs w:val="28"/>
        </w:rPr>
        <w:t>VARIGHED OG FORUDSÆTNINGER</w:t>
      </w:r>
    </w:p>
    <w:p w14:paraId="0FB1FDE7" w14:textId="77777777" w:rsidR="00493F92" w:rsidRPr="00493F92" w:rsidRDefault="00493F92" w:rsidP="00C85641">
      <w:pPr>
        <w:pStyle w:val="Ingenafstand"/>
        <w:jc w:val="both"/>
        <w:rPr>
          <w:rFonts w:ascii="Garamond" w:hAnsi="Garamond"/>
          <w:sz w:val="24"/>
          <w:szCs w:val="24"/>
        </w:rPr>
      </w:pPr>
      <w:r w:rsidRPr="00493F92">
        <w:rPr>
          <w:rFonts w:ascii="Garamond" w:hAnsi="Garamond"/>
          <w:sz w:val="24"/>
          <w:szCs w:val="24"/>
        </w:rPr>
        <w:t>Fra 7 minutter. Afhænger af antal elever. Øvelsen kræver fri gulvplads, da det skal være trygt at lade sig føre rundt med lukkede øjne. Er de fysiske rammer for små til hele gruppen, deles den i to.</w:t>
      </w:r>
    </w:p>
    <w:p w14:paraId="3A6643AF" w14:textId="77777777" w:rsidR="00493F92" w:rsidRPr="00493F92" w:rsidRDefault="00493F92" w:rsidP="00C85641">
      <w:pPr>
        <w:pStyle w:val="Ingenafstand"/>
        <w:jc w:val="both"/>
        <w:rPr>
          <w:rFonts w:ascii="Garamond" w:hAnsi="Garamond"/>
          <w:sz w:val="24"/>
          <w:szCs w:val="24"/>
        </w:rPr>
      </w:pPr>
      <w:r w:rsidRPr="00493F92">
        <w:rPr>
          <w:rFonts w:ascii="Garamond" w:hAnsi="Garamond"/>
          <w:sz w:val="24"/>
          <w:szCs w:val="24"/>
        </w:rPr>
        <w:t>Underviser beder den gruppe, der ser på, om at være observatører og spørger efterfølgende om, hvad de oplevede ved at observere.</w:t>
      </w:r>
    </w:p>
    <w:p w14:paraId="2D132C43" w14:textId="77777777" w:rsidR="00493F92" w:rsidRPr="006118D3" w:rsidRDefault="00493F92" w:rsidP="00C85641">
      <w:pPr>
        <w:shd w:val="clear" w:color="auto" w:fill="FFFFFF"/>
        <w:jc w:val="both"/>
        <w:textAlignment w:val="baseline"/>
        <w:rPr>
          <w:rFonts w:ascii="Fira Sans" w:hAnsi="Fira Sans" w:cs="Times New Roman"/>
          <w:color w:val="2B2B2B"/>
        </w:rPr>
      </w:pPr>
    </w:p>
    <w:p w14:paraId="686570B0" w14:textId="77777777" w:rsidR="005C2AA6" w:rsidRDefault="005C2AA6" w:rsidP="00C85641">
      <w:pPr>
        <w:shd w:val="clear" w:color="auto" w:fill="FFFFFF"/>
        <w:jc w:val="both"/>
        <w:textAlignment w:val="baseline"/>
        <w:rPr>
          <w:rFonts w:ascii="Garamond" w:hAnsi="Garamond" w:cs="Times New Roman"/>
          <w:color w:val="2B2B2B"/>
        </w:rPr>
      </w:pPr>
    </w:p>
    <w:p w14:paraId="64AC0C16" w14:textId="77777777" w:rsidR="00493F92" w:rsidRPr="00493F92" w:rsidRDefault="00493F92" w:rsidP="00C85641">
      <w:pPr>
        <w:pStyle w:val="ULF-venskaberen"/>
        <w:jc w:val="both"/>
        <w:rPr>
          <w:rFonts w:ascii="Fira Sans" w:hAnsi="Fira Sans"/>
          <w:bCs w:val="0"/>
          <w:sz w:val="28"/>
          <w:szCs w:val="28"/>
        </w:rPr>
      </w:pPr>
      <w:r w:rsidRPr="00493F92">
        <w:rPr>
          <w:rFonts w:ascii="Fira Sans" w:hAnsi="Fira Sans"/>
          <w:bCs w:val="0"/>
          <w:sz w:val="28"/>
          <w:szCs w:val="28"/>
        </w:rPr>
        <w:t>INSTRUKTION</w:t>
      </w:r>
    </w:p>
    <w:p w14:paraId="0528756C" w14:textId="77777777" w:rsidR="00493F92" w:rsidRDefault="00493F92" w:rsidP="00C85641">
      <w:pPr>
        <w:pStyle w:val="Ingenafstand"/>
        <w:tabs>
          <w:tab w:val="left" w:pos="567"/>
        </w:tabs>
        <w:jc w:val="both"/>
        <w:rPr>
          <w:rFonts w:ascii="Garamond" w:hAnsi="Garamond"/>
          <w:sz w:val="24"/>
          <w:szCs w:val="24"/>
        </w:rPr>
      </w:pPr>
      <w:r w:rsidRPr="00493F92">
        <w:rPr>
          <w:rFonts w:ascii="Garamond" w:hAnsi="Garamond" w:cs="Calibri"/>
          <w:sz w:val="24"/>
          <w:szCs w:val="24"/>
        </w:rPr>
        <w:t xml:space="preserve">Trin 1: </w:t>
      </w:r>
      <w:r w:rsidRPr="00493F92">
        <w:rPr>
          <w:rFonts w:ascii="Garamond" w:hAnsi="Garamond"/>
          <w:sz w:val="24"/>
          <w:szCs w:val="24"/>
        </w:rPr>
        <w:t xml:space="preserve">Eleverne danner par og stiller sig med front mod hinanden. Parrene tager kontakt ved at </w:t>
      </w:r>
    </w:p>
    <w:p w14:paraId="38E76486" w14:textId="77777777" w:rsidR="00493F92" w:rsidRDefault="00493F92" w:rsidP="00C85641">
      <w:pPr>
        <w:pStyle w:val="Ingenafstand"/>
        <w:tabs>
          <w:tab w:val="left" w:pos="567"/>
        </w:tabs>
        <w:jc w:val="both"/>
        <w:rPr>
          <w:rFonts w:ascii="Garamond" w:hAnsi="Garamond"/>
          <w:sz w:val="24"/>
          <w:szCs w:val="24"/>
        </w:rPr>
      </w:pPr>
      <w:r>
        <w:rPr>
          <w:rFonts w:ascii="Garamond" w:hAnsi="Garamond"/>
          <w:sz w:val="24"/>
          <w:szCs w:val="24"/>
        </w:rPr>
        <w:tab/>
      </w:r>
      <w:r w:rsidRPr="00493F92">
        <w:rPr>
          <w:rFonts w:ascii="Garamond" w:hAnsi="Garamond"/>
          <w:sz w:val="24"/>
          <w:szCs w:val="24"/>
        </w:rPr>
        <w:t xml:space="preserve">holde spidserne af pegefingrene mod hinanden som to stikkontakter, der er sat sammen. I </w:t>
      </w:r>
    </w:p>
    <w:p w14:paraId="2235E356" w14:textId="77777777" w:rsidR="00493F92" w:rsidRDefault="00493F92" w:rsidP="00C85641">
      <w:pPr>
        <w:pStyle w:val="Ingenafstand"/>
        <w:tabs>
          <w:tab w:val="left" w:pos="567"/>
        </w:tabs>
        <w:jc w:val="both"/>
        <w:rPr>
          <w:rFonts w:ascii="Garamond" w:hAnsi="Garamond"/>
          <w:sz w:val="24"/>
          <w:szCs w:val="24"/>
        </w:rPr>
      </w:pPr>
      <w:r>
        <w:rPr>
          <w:rFonts w:ascii="Garamond" w:hAnsi="Garamond"/>
          <w:sz w:val="24"/>
          <w:szCs w:val="24"/>
        </w:rPr>
        <w:tab/>
      </w:r>
      <w:r w:rsidRPr="00493F92">
        <w:rPr>
          <w:rFonts w:ascii="Garamond" w:hAnsi="Garamond"/>
          <w:sz w:val="24"/>
          <w:szCs w:val="24"/>
        </w:rPr>
        <w:t>hvert par er der én, som styrer, og én, som bliver ført. Bed eleverne aftale indbyrdes, hvem</w:t>
      </w:r>
    </w:p>
    <w:p w14:paraId="7DB87419" w14:textId="77777777" w:rsidR="00493F92" w:rsidRDefault="00493F92" w:rsidP="00C85641">
      <w:pPr>
        <w:pStyle w:val="Ingenafstand"/>
        <w:tabs>
          <w:tab w:val="left" w:pos="567"/>
        </w:tabs>
        <w:jc w:val="both"/>
        <w:rPr>
          <w:rFonts w:ascii="Garamond" w:hAnsi="Garamond"/>
          <w:sz w:val="24"/>
          <w:szCs w:val="24"/>
        </w:rPr>
      </w:pPr>
      <w:r>
        <w:rPr>
          <w:rFonts w:ascii="Garamond" w:hAnsi="Garamond"/>
          <w:sz w:val="24"/>
          <w:szCs w:val="24"/>
        </w:rPr>
        <w:tab/>
      </w:r>
      <w:r w:rsidRPr="00493F92">
        <w:rPr>
          <w:rFonts w:ascii="Garamond" w:hAnsi="Garamond"/>
          <w:sz w:val="24"/>
          <w:szCs w:val="24"/>
        </w:rPr>
        <w:t xml:space="preserve">der starter med at styre/blive ført. Parrene skal gå rundt mellem hinanden. Det er vigtigt, </w:t>
      </w:r>
    </w:p>
    <w:p w14:paraId="0D9BE6A1" w14:textId="77777777" w:rsidR="00493F92" w:rsidRDefault="00493F92" w:rsidP="00C85641">
      <w:pPr>
        <w:pStyle w:val="Ingenafstand"/>
        <w:tabs>
          <w:tab w:val="left" w:pos="567"/>
        </w:tabs>
        <w:jc w:val="both"/>
        <w:rPr>
          <w:rFonts w:ascii="Garamond" w:hAnsi="Garamond"/>
          <w:sz w:val="24"/>
          <w:szCs w:val="24"/>
        </w:rPr>
      </w:pPr>
      <w:r>
        <w:rPr>
          <w:rFonts w:ascii="Garamond" w:hAnsi="Garamond"/>
          <w:sz w:val="24"/>
          <w:szCs w:val="24"/>
        </w:rPr>
        <w:tab/>
      </w:r>
      <w:r w:rsidRPr="00493F92">
        <w:rPr>
          <w:rFonts w:ascii="Garamond" w:hAnsi="Garamond"/>
          <w:sz w:val="24"/>
          <w:szCs w:val="24"/>
        </w:rPr>
        <w:t xml:space="preserve">at parrene hele tiden har kontakt til hinandens pegefingerspidser, da det er dem, eleverne </w:t>
      </w:r>
    </w:p>
    <w:p w14:paraId="70029897" w14:textId="2EA4D7C9" w:rsidR="00493F92" w:rsidRPr="00493F92" w:rsidRDefault="00493F92" w:rsidP="00C85641">
      <w:pPr>
        <w:pStyle w:val="Ingenafstand"/>
        <w:tabs>
          <w:tab w:val="left" w:pos="567"/>
        </w:tabs>
        <w:jc w:val="both"/>
        <w:rPr>
          <w:rFonts w:ascii="Garamond" w:hAnsi="Garamond"/>
          <w:sz w:val="24"/>
          <w:szCs w:val="24"/>
        </w:rPr>
      </w:pPr>
      <w:r>
        <w:rPr>
          <w:rFonts w:ascii="Garamond" w:hAnsi="Garamond"/>
          <w:sz w:val="24"/>
          <w:szCs w:val="24"/>
        </w:rPr>
        <w:tab/>
      </w:r>
      <w:r w:rsidRPr="00493F92">
        <w:rPr>
          <w:rFonts w:ascii="Garamond" w:hAnsi="Garamond"/>
          <w:sz w:val="24"/>
          <w:szCs w:val="24"/>
        </w:rPr>
        <w:t xml:space="preserve">skal bruge til at styre og angive retning med. </w:t>
      </w:r>
    </w:p>
    <w:p w14:paraId="140CC441" w14:textId="77777777" w:rsidR="00493F92" w:rsidRDefault="00493F92" w:rsidP="00C85641">
      <w:pPr>
        <w:pStyle w:val="Ingenafstand"/>
        <w:tabs>
          <w:tab w:val="left" w:pos="567"/>
        </w:tabs>
        <w:jc w:val="both"/>
        <w:rPr>
          <w:rFonts w:ascii="Garamond" w:hAnsi="Garamond" w:cs="Calibri"/>
          <w:sz w:val="24"/>
          <w:szCs w:val="24"/>
        </w:rPr>
      </w:pPr>
      <w:r>
        <w:rPr>
          <w:rFonts w:ascii="Garamond" w:hAnsi="Garamond" w:cs="Calibri"/>
          <w:sz w:val="24"/>
          <w:szCs w:val="24"/>
        </w:rPr>
        <w:tab/>
      </w:r>
      <w:r w:rsidRPr="00493F92">
        <w:rPr>
          <w:rFonts w:ascii="Garamond" w:hAnsi="Garamond" w:cs="Calibri"/>
          <w:sz w:val="24"/>
          <w:szCs w:val="24"/>
        </w:rPr>
        <w:t xml:space="preserve">Den, der styrer, giver et let pres med fingerspidserne og går selv med i angivet retning. Det </w:t>
      </w:r>
    </w:p>
    <w:p w14:paraId="31092939" w14:textId="77777777" w:rsidR="00493F92" w:rsidRDefault="00493F92" w:rsidP="00C85641">
      <w:pPr>
        <w:pStyle w:val="Ingenafstand"/>
        <w:tabs>
          <w:tab w:val="left" w:pos="567"/>
        </w:tabs>
        <w:jc w:val="both"/>
        <w:rPr>
          <w:rFonts w:ascii="Garamond" w:hAnsi="Garamond" w:cs="Calibri"/>
          <w:sz w:val="24"/>
          <w:szCs w:val="24"/>
        </w:rPr>
      </w:pPr>
      <w:r>
        <w:rPr>
          <w:rFonts w:ascii="Garamond" w:hAnsi="Garamond" w:cs="Calibri"/>
          <w:sz w:val="24"/>
          <w:szCs w:val="24"/>
        </w:rPr>
        <w:tab/>
      </w:r>
      <w:r w:rsidRPr="00493F92">
        <w:rPr>
          <w:rFonts w:ascii="Garamond" w:hAnsi="Garamond" w:cs="Calibri"/>
          <w:sz w:val="24"/>
          <w:szCs w:val="24"/>
        </w:rPr>
        <w:t>fører makkeren baglæns, til højre og venstre. Går den, der styrer baglæns, må makkeren gå</w:t>
      </w:r>
    </w:p>
    <w:p w14:paraId="264140EB" w14:textId="7510A140" w:rsidR="00493F92" w:rsidRPr="00493F92" w:rsidRDefault="00493F92" w:rsidP="00C85641">
      <w:pPr>
        <w:pStyle w:val="Ingenafstand"/>
        <w:tabs>
          <w:tab w:val="left" w:pos="567"/>
        </w:tabs>
        <w:jc w:val="both"/>
        <w:rPr>
          <w:rFonts w:ascii="Garamond" w:hAnsi="Garamond" w:cs="Calibri"/>
          <w:sz w:val="24"/>
          <w:szCs w:val="24"/>
        </w:rPr>
      </w:pPr>
      <w:r w:rsidRPr="00493F92">
        <w:rPr>
          <w:rFonts w:ascii="Garamond" w:hAnsi="Garamond" w:cs="Calibri"/>
          <w:sz w:val="24"/>
          <w:szCs w:val="24"/>
        </w:rPr>
        <w:t xml:space="preserve"> </w:t>
      </w:r>
      <w:r>
        <w:rPr>
          <w:rFonts w:ascii="Garamond" w:hAnsi="Garamond" w:cs="Calibri"/>
          <w:sz w:val="24"/>
          <w:szCs w:val="24"/>
        </w:rPr>
        <w:tab/>
      </w:r>
      <w:r w:rsidRPr="00493F92">
        <w:rPr>
          <w:rFonts w:ascii="Garamond" w:hAnsi="Garamond" w:cs="Calibri"/>
          <w:sz w:val="24"/>
          <w:szCs w:val="24"/>
        </w:rPr>
        <w:t xml:space="preserve">frem for ikke at miste kontakten med fingerspidserne. </w:t>
      </w:r>
    </w:p>
    <w:p w14:paraId="1A837084" w14:textId="77777777" w:rsidR="00493F92" w:rsidRDefault="00493F92" w:rsidP="00C85641">
      <w:pPr>
        <w:pStyle w:val="Ingenafstand"/>
        <w:tabs>
          <w:tab w:val="left" w:pos="567"/>
        </w:tabs>
        <w:jc w:val="both"/>
        <w:rPr>
          <w:rFonts w:ascii="Garamond" w:hAnsi="Garamond" w:cs="Calibri"/>
          <w:sz w:val="24"/>
          <w:szCs w:val="24"/>
        </w:rPr>
      </w:pPr>
      <w:r>
        <w:rPr>
          <w:rFonts w:ascii="Garamond" w:hAnsi="Garamond" w:cs="Calibri"/>
          <w:sz w:val="24"/>
          <w:szCs w:val="24"/>
        </w:rPr>
        <w:tab/>
      </w:r>
      <w:r w:rsidRPr="00493F92">
        <w:rPr>
          <w:rFonts w:ascii="Garamond" w:hAnsi="Garamond" w:cs="Calibri"/>
          <w:sz w:val="24"/>
          <w:szCs w:val="24"/>
        </w:rPr>
        <w:t>Ansvaret for, at parret ikke går ind i andre par, ligger hos den, som styrer. Øvelsen skal</w:t>
      </w:r>
    </w:p>
    <w:p w14:paraId="30642D9F" w14:textId="6FD5FDEC" w:rsidR="00493F92" w:rsidRPr="00493F92" w:rsidRDefault="00493F92" w:rsidP="00C85641">
      <w:pPr>
        <w:pStyle w:val="Ingenafstand"/>
        <w:tabs>
          <w:tab w:val="left" w:pos="567"/>
        </w:tabs>
        <w:jc w:val="both"/>
        <w:rPr>
          <w:rFonts w:ascii="Garamond" w:hAnsi="Garamond" w:cs="Calibri"/>
          <w:sz w:val="24"/>
          <w:szCs w:val="24"/>
        </w:rPr>
      </w:pPr>
      <w:r>
        <w:rPr>
          <w:rFonts w:ascii="Garamond" w:hAnsi="Garamond" w:cs="Calibri"/>
          <w:sz w:val="24"/>
          <w:szCs w:val="24"/>
        </w:rPr>
        <w:tab/>
      </w:r>
      <w:r w:rsidRPr="00493F92">
        <w:rPr>
          <w:rFonts w:ascii="Garamond" w:hAnsi="Garamond" w:cs="Calibri"/>
          <w:sz w:val="24"/>
          <w:szCs w:val="24"/>
        </w:rPr>
        <w:t xml:space="preserve">foregå i et roligt tempo, så alle føler sig trygge. </w:t>
      </w:r>
    </w:p>
    <w:p w14:paraId="0E36F3B9" w14:textId="7F7B2943" w:rsidR="00493F92" w:rsidRPr="00493F92" w:rsidRDefault="00493F92" w:rsidP="00C85641">
      <w:pPr>
        <w:pStyle w:val="Ingenafstand"/>
        <w:tabs>
          <w:tab w:val="left" w:pos="567"/>
        </w:tabs>
        <w:jc w:val="both"/>
        <w:rPr>
          <w:rFonts w:ascii="Garamond" w:hAnsi="Garamond" w:cs="Calibri"/>
          <w:sz w:val="24"/>
          <w:szCs w:val="24"/>
        </w:rPr>
      </w:pPr>
      <w:r>
        <w:rPr>
          <w:rFonts w:ascii="Garamond" w:hAnsi="Garamond" w:cs="Calibri"/>
          <w:sz w:val="24"/>
          <w:szCs w:val="24"/>
        </w:rPr>
        <w:tab/>
      </w:r>
      <w:r w:rsidRPr="00493F92">
        <w:rPr>
          <w:rFonts w:ascii="Garamond" w:hAnsi="Garamond" w:cs="Calibri"/>
          <w:sz w:val="24"/>
          <w:szCs w:val="24"/>
        </w:rPr>
        <w:t>Underviser angiver, hvornår der byttes roller, så eleverne skifter på samme tid.</w:t>
      </w:r>
    </w:p>
    <w:p w14:paraId="2AAAA694" w14:textId="77777777" w:rsidR="00493F92" w:rsidRDefault="00493F92" w:rsidP="00C85641">
      <w:pPr>
        <w:tabs>
          <w:tab w:val="left" w:pos="567"/>
        </w:tabs>
        <w:jc w:val="both"/>
        <w:rPr>
          <w:rFonts w:ascii="Garamond" w:hAnsi="Garamond" w:cs="Calibri"/>
        </w:rPr>
      </w:pPr>
      <w:r w:rsidRPr="00493F92">
        <w:rPr>
          <w:rFonts w:ascii="Garamond" w:hAnsi="Garamond" w:cs="Calibri"/>
        </w:rPr>
        <w:t>Trin 2: Den, som bliver ført, lukker øjnene. Det bliver således det samme ansvar som at hjælpe</w:t>
      </w:r>
    </w:p>
    <w:p w14:paraId="4BF74436" w14:textId="77777777" w:rsidR="00493F92" w:rsidRDefault="00493F92" w:rsidP="00C85641">
      <w:pPr>
        <w:tabs>
          <w:tab w:val="left" w:pos="567"/>
        </w:tabs>
        <w:jc w:val="both"/>
        <w:rPr>
          <w:rFonts w:ascii="Garamond" w:hAnsi="Garamond" w:cs="Calibri"/>
        </w:rPr>
      </w:pPr>
      <w:r w:rsidRPr="00493F92">
        <w:rPr>
          <w:rFonts w:ascii="Garamond" w:hAnsi="Garamond" w:cs="Calibri"/>
        </w:rPr>
        <w:t xml:space="preserve"> </w:t>
      </w:r>
      <w:r>
        <w:rPr>
          <w:rFonts w:ascii="Garamond" w:hAnsi="Garamond" w:cs="Calibri"/>
        </w:rPr>
        <w:tab/>
      </w:r>
      <w:r w:rsidRPr="00493F92">
        <w:rPr>
          <w:rFonts w:ascii="Garamond" w:hAnsi="Garamond" w:cs="Calibri"/>
        </w:rPr>
        <w:t xml:space="preserve">en blind. For den, som bliver ført, er udfordringen at have tillid til, at makkeren fører én </w:t>
      </w:r>
    </w:p>
    <w:p w14:paraId="6D30B434" w14:textId="79BBE37C" w:rsidR="00493F92" w:rsidRPr="00493F92" w:rsidRDefault="00493F92" w:rsidP="00C85641">
      <w:pPr>
        <w:tabs>
          <w:tab w:val="left" w:pos="567"/>
        </w:tabs>
        <w:jc w:val="both"/>
        <w:rPr>
          <w:rFonts w:ascii="Garamond" w:hAnsi="Garamond" w:cs="Calibri"/>
        </w:rPr>
      </w:pPr>
      <w:r>
        <w:rPr>
          <w:rFonts w:ascii="Garamond" w:hAnsi="Garamond" w:cs="Calibri"/>
        </w:rPr>
        <w:tab/>
      </w:r>
      <w:r w:rsidRPr="00493F92">
        <w:rPr>
          <w:rFonts w:ascii="Garamond" w:hAnsi="Garamond" w:cs="Calibri"/>
        </w:rPr>
        <w:t xml:space="preserve">sikkert rundt. </w:t>
      </w:r>
    </w:p>
    <w:p w14:paraId="007E3158" w14:textId="3813134B" w:rsidR="00493F92" w:rsidRDefault="00493F92" w:rsidP="00C85641">
      <w:pPr>
        <w:pStyle w:val="Ingenafstand"/>
        <w:tabs>
          <w:tab w:val="left" w:pos="567"/>
        </w:tabs>
        <w:jc w:val="both"/>
        <w:rPr>
          <w:rFonts w:ascii="Garamond" w:hAnsi="Garamond"/>
          <w:sz w:val="24"/>
          <w:szCs w:val="24"/>
        </w:rPr>
      </w:pPr>
      <w:r>
        <w:rPr>
          <w:rFonts w:ascii="Garamond" w:hAnsi="Garamond"/>
          <w:sz w:val="24"/>
          <w:szCs w:val="24"/>
        </w:rPr>
        <w:tab/>
      </w:r>
      <w:r w:rsidRPr="00493F92">
        <w:rPr>
          <w:rFonts w:ascii="Garamond" w:hAnsi="Garamond"/>
          <w:sz w:val="24"/>
          <w:szCs w:val="24"/>
        </w:rPr>
        <w:t>Underviser angiver, hvornår der byttes roller, så eleverne skifter på samme tid.</w:t>
      </w:r>
    </w:p>
    <w:p w14:paraId="4ED7F8D7" w14:textId="77777777" w:rsidR="00493F92" w:rsidRDefault="00493F92" w:rsidP="00C85641">
      <w:pPr>
        <w:pStyle w:val="Ingenafstand"/>
        <w:tabs>
          <w:tab w:val="left" w:pos="567"/>
        </w:tabs>
        <w:jc w:val="both"/>
        <w:rPr>
          <w:rFonts w:ascii="Garamond" w:hAnsi="Garamond"/>
          <w:sz w:val="24"/>
          <w:szCs w:val="24"/>
        </w:rPr>
      </w:pPr>
    </w:p>
    <w:p w14:paraId="2C2A73D6" w14:textId="77777777" w:rsidR="00493F92" w:rsidRDefault="00493F92" w:rsidP="00C85641">
      <w:pPr>
        <w:pStyle w:val="Ingenafstand"/>
        <w:tabs>
          <w:tab w:val="left" w:pos="567"/>
        </w:tabs>
        <w:jc w:val="both"/>
        <w:rPr>
          <w:rFonts w:ascii="Garamond" w:hAnsi="Garamond"/>
          <w:sz w:val="24"/>
          <w:szCs w:val="24"/>
        </w:rPr>
      </w:pPr>
    </w:p>
    <w:p w14:paraId="73AAB4D4" w14:textId="3F1E2D95" w:rsidR="00493F92" w:rsidRDefault="00493F92" w:rsidP="00C85641">
      <w:pPr>
        <w:pStyle w:val="Ingenafstand"/>
        <w:tabs>
          <w:tab w:val="left" w:pos="567"/>
        </w:tabs>
        <w:jc w:val="both"/>
        <w:rPr>
          <w:rFonts w:ascii="Fira Sans" w:hAnsi="Fira Sans"/>
          <w:sz w:val="24"/>
          <w:szCs w:val="24"/>
        </w:rPr>
      </w:pPr>
      <w:r>
        <w:rPr>
          <w:rFonts w:ascii="Fira Sans" w:hAnsi="Fira Sans"/>
          <w:sz w:val="28"/>
          <w:szCs w:val="28"/>
        </w:rPr>
        <w:t>OPSAMLING</w:t>
      </w:r>
    </w:p>
    <w:p w14:paraId="7E03E9B0" w14:textId="77777777" w:rsidR="00493F92" w:rsidRDefault="00493F92" w:rsidP="00C85641">
      <w:pPr>
        <w:jc w:val="both"/>
        <w:rPr>
          <w:rFonts w:ascii="Garamond" w:hAnsi="Garamond" w:cs="Calibri"/>
        </w:rPr>
      </w:pPr>
      <w:r w:rsidRPr="00493F92">
        <w:rPr>
          <w:rFonts w:ascii="Garamond" w:hAnsi="Garamond" w:cs="Calibri"/>
        </w:rPr>
        <w:t>Tal med eleverne om at passe på hinanden og om vigtigheden af at være opmærksom på, hvad der foregår omkring én. Som fx i trafikken og det offentlige rum.</w:t>
      </w:r>
    </w:p>
    <w:p w14:paraId="7728FCF8" w14:textId="77777777" w:rsidR="00493F92" w:rsidRDefault="00493F92" w:rsidP="00C85641">
      <w:pPr>
        <w:jc w:val="both"/>
        <w:rPr>
          <w:rFonts w:ascii="Garamond" w:hAnsi="Garamond" w:cs="Calibri"/>
        </w:rPr>
      </w:pPr>
    </w:p>
    <w:p w14:paraId="7A7DB5FE" w14:textId="77777777" w:rsidR="00493F92" w:rsidRDefault="00493F92" w:rsidP="00C85641">
      <w:pPr>
        <w:jc w:val="both"/>
        <w:rPr>
          <w:rFonts w:ascii="Garamond" w:hAnsi="Garamond" w:cs="Calibri"/>
        </w:rPr>
      </w:pPr>
    </w:p>
    <w:p w14:paraId="1B41083C" w14:textId="77777777" w:rsidR="006118D3" w:rsidRDefault="006118D3" w:rsidP="00C85641">
      <w:pPr>
        <w:jc w:val="both"/>
        <w:rPr>
          <w:rFonts w:ascii="Garamond" w:hAnsi="Garamond" w:cs="Calibri"/>
        </w:rPr>
      </w:pPr>
    </w:p>
    <w:p w14:paraId="28E5A8C9" w14:textId="77777777" w:rsidR="006118D3" w:rsidRDefault="006118D3" w:rsidP="00C85641">
      <w:pPr>
        <w:jc w:val="both"/>
        <w:rPr>
          <w:rFonts w:ascii="Garamond" w:hAnsi="Garamond" w:cs="Calibri"/>
        </w:rPr>
      </w:pPr>
    </w:p>
    <w:p w14:paraId="43BBD3E0" w14:textId="6E67AF53" w:rsidR="00493F92" w:rsidRDefault="00493F92" w:rsidP="00C85641">
      <w:pPr>
        <w:pStyle w:val="ULF-venskaberen"/>
        <w:jc w:val="both"/>
      </w:pPr>
      <w:r>
        <w:t>SPØRGSMÅL TIL OPSAMLING</w:t>
      </w:r>
    </w:p>
    <w:p w14:paraId="1ABDE503" w14:textId="77777777" w:rsidR="00493F92" w:rsidRPr="00493F92" w:rsidRDefault="00493F92" w:rsidP="00C85641">
      <w:pPr>
        <w:pStyle w:val="Opstilling-punkttegn"/>
        <w:numPr>
          <w:ilvl w:val="0"/>
          <w:numId w:val="2"/>
        </w:numPr>
        <w:spacing w:line="240" w:lineRule="auto"/>
        <w:jc w:val="both"/>
        <w:rPr>
          <w:rFonts w:ascii="Garamond" w:hAnsi="Garamond"/>
          <w:sz w:val="24"/>
          <w:szCs w:val="24"/>
        </w:rPr>
      </w:pPr>
      <w:r w:rsidRPr="00493F92">
        <w:rPr>
          <w:rFonts w:ascii="Garamond" w:hAnsi="Garamond"/>
          <w:sz w:val="24"/>
          <w:szCs w:val="24"/>
        </w:rPr>
        <w:t>Hvordan oplevede I at have henholdsvis åbne og lukkede øjne? Var det trygt, sjovt, ubehageligt?</w:t>
      </w:r>
    </w:p>
    <w:p w14:paraId="02076043" w14:textId="77777777" w:rsidR="00493F92" w:rsidRPr="00493F92" w:rsidRDefault="00493F92" w:rsidP="00C85641">
      <w:pPr>
        <w:pStyle w:val="Opstilling-punkttegn"/>
        <w:numPr>
          <w:ilvl w:val="0"/>
          <w:numId w:val="2"/>
        </w:numPr>
        <w:spacing w:line="240" w:lineRule="auto"/>
        <w:jc w:val="both"/>
        <w:rPr>
          <w:rFonts w:ascii="Garamond" w:hAnsi="Garamond"/>
          <w:sz w:val="24"/>
          <w:szCs w:val="24"/>
        </w:rPr>
      </w:pPr>
      <w:r w:rsidRPr="00493F92">
        <w:rPr>
          <w:rFonts w:ascii="Garamond" w:hAnsi="Garamond"/>
          <w:sz w:val="24"/>
          <w:szCs w:val="24"/>
        </w:rPr>
        <w:t>Var der en af opgaverne I bedst kunne lide at udføre? Enten at styre eller at blive ført.</w:t>
      </w:r>
    </w:p>
    <w:p w14:paraId="19BF2D3C" w14:textId="0172EB3A" w:rsidR="006118D3" w:rsidRDefault="00493F92" w:rsidP="00C85641">
      <w:pPr>
        <w:pStyle w:val="Opstilling-punkttegn"/>
        <w:numPr>
          <w:ilvl w:val="0"/>
          <w:numId w:val="2"/>
        </w:numPr>
        <w:spacing w:line="240" w:lineRule="auto"/>
        <w:jc w:val="both"/>
        <w:rPr>
          <w:rFonts w:ascii="Garamond" w:hAnsi="Garamond"/>
          <w:sz w:val="24"/>
          <w:szCs w:val="24"/>
        </w:rPr>
      </w:pPr>
      <w:r w:rsidRPr="00493F92">
        <w:rPr>
          <w:rFonts w:ascii="Garamond" w:hAnsi="Garamond"/>
          <w:sz w:val="24"/>
          <w:szCs w:val="24"/>
        </w:rPr>
        <w:t>Kender I andre situationer fra jeres hverdag, hvor det opleves forskelligt, om det er rare</w:t>
      </w:r>
      <w:r w:rsidR="00197826">
        <w:rPr>
          <w:rFonts w:ascii="Garamond" w:hAnsi="Garamond"/>
          <w:sz w:val="24"/>
          <w:szCs w:val="24"/>
        </w:rPr>
        <w:t>st at styre eller blive ført? F.eks.</w:t>
      </w:r>
      <w:r w:rsidRPr="00493F92">
        <w:rPr>
          <w:rFonts w:ascii="Garamond" w:hAnsi="Garamond"/>
          <w:sz w:val="24"/>
          <w:szCs w:val="24"/>
        </w:rPr>
        <w:t xml:space="preserve"> når man ikke kender vejen og bare følger med.</w:t>
      </w:r>
    </w:p>
    <w:p w14:paraId="18781245" w14:textId="77777777" w:rsidR="006118D3" w:rsidRDefault="006118D3" w:rsidP="00C85641">
      <w:pPr>
        <w:pStyle w:val="Opstilling-punkttegn"/>
        <w:numPr>
          <w:ilvl w:val="0"/>
          <w:numId w:val="0"/>
        </w:numPr>
        <w:ind w:left="360" w:hanging="360"/>
        <w:jc w:val="both"/>
        <w:rPr>
          <w:rFonts w:ascii="Garamond" w:hAnsi="Garamond"/>
          <w:sz w:val="24"/>
          <w:szCs w:val="24"/>
        </w:rPr>
      </w:pPr>
    </w:p>
    <w:p w14:paraId="516192D1" w14:textId="77777777" w:rsidR="006118D3" w:rsidRDefault="006118D3" w:rsidP="00C85641">
      <w:pPr>
        <w:pStyle w:val="Opstilling-punkttegn"/>
        <w:numPr>
          <w:ilvl w:val="0"/>
          <w:numId w:val="0"/>
        </w:numPr>
        <w:ind w:left="360" w:hanging="360"/>
        <w:jc w:val="both"/>
        <w:rPr>
          <w:rFonts w:ascii="Garamond" w:hAnsi="Garamond"/>
          <w:sz w:val="24"/>
          <w:szCs w:val="24"/>
        </w:rPr>
      </w:pPr>
    </w:p>
    <w:p w14:paraId="687E4986" w14:textId="77777777" w:rsidR="006118D3" w:rsidRDefault="008B7673" w:rsidP="00C85641">
      <w:pPr>
        <w:pStyle w:val="Opstilling-punkttegn"/>
        <w:numPr>
          <w:ilvl w:val="0"/>
          <w:numId w:val="0"/>
        </w:numPr>
        <w:spacing w:line="240" w:lineRule="auto"/>
        <w:ind w:left="360" w:hanging="360"/>
        <w:jc w:val="both"/>
        <w:rPr>
          <w:rFonts w:ascii="Fira Sans" w:hAnsi="Fira Sans"/>
          <w:sz w:val="28"/>
          <w:szCs w:val="28"/>
        </w:rPr>
      </w:pPr>
      <w:r w:rsidRPr="006118D3">
        <w:rPr>
          <w:rFonts w:ascii="Fira Sans" w:hAnsi="Fira Sans"/>
          <w:sz w:val="28"/>
          <w:szCs w:val="28"/>
        </w:rPr>
        <w:t>TIPS</w:t>
      </w:r>
    </w:p>
    <w:p w14:paraId="1E128AD8" w14:textId="77777777" w:rsidR="006118D3" w:rsidRDefault="008B7673" w:rsidP="00C85641">
      <w:pPr>
        <w:pStyle w:val="Opstilling-punkttegn"/>
        <w:numPr>
          <w:ilvl w:val="0"/>
          <w:numId w:val="0"/>
        </w:numPr>
        <w:spacing w:line="240" w:lineRule="auto"/>
        <w:ind w:left="360" w:hanging="360"/>
        <w:jc w:val="both"/>
        <w:rPr>
          <w:rFonts w:ascii="Garamond" w:hAnsi="Garamond"/>
          <w:sz w:val="24"/>
          <w:szCs w:val="24"/>
        </w:rPr>
      </w:pPr>
      <w:r w:rsidRPr="008B7673">
        <w:rPr>
          <w:rFonts w:ascii="Garamond" w:hAnsi="Garamond"/>
          <w:sz w:val="24"/>
          <w:szCs w:val="24"/>
        </w:rPr>
        <w:t>Elever med motoriske vanskeligheder kan sætte håndfladerne mod hinanden.</w:t>
      </w:r>
    </w:p>
    <w:p w14:paraId="5F70059C" w14:textId="11CC7D02" w:rsidR="006118D3" w:rsidRDefault="008B7673" w:rsidP="00C85641">
      <w:pPr>
        <w:pStyle w:val="Opstilling-punkttegn"/>
        <w:numPr>
          <w:ilvl w:val="0"/>
          <w:numId w:val="0"/>
        </w:numPr>
        <w:spacing w:line="240" w:lineRule="auto"/>
        <w:ind w:left="360" w:hanging="360"/>
        <w:jc w:val="both"/>
        <w:rPr>
          <w:rFonts w:ascii="Garamond" w:hAnsi="Garamond"/>
          <w:sz w:val="24"/>
          <w:szCs w:val="24"/>
        </w:rPr>
      </w:pPr>
      <w:r w:rsidRPr="008B7673">
        <w:rPr>
          <w:rFonts w:ascii="Garamond" w:hAnsi="Garamond"/>
          <w:sz w:val="24"/>
          <w:szCs w:val="24"/>
        </w:rPr>
        <w:t>Elever, der har det vanskeligt med berøring, kan sætte noget</w:t>
      </w:r>
      <w:r w:rsidR="00197826">
        <w:rPr>
          <w:rFonts w:ascii="Garamond" w:hAnsi="Garamond"/>
          <w:sz w:val="24"/>
          <w:szCs w:val="24"/>
        </w:rPr>
        <w:t xml:space="preserve"> mellem håndfladerne f.eks.</w:t>
      </w:r>
      <w:r w:rsidR="006118D3">
        <w:rPr>
          <w:rFonts w:ascii="Garamond" w:hAnsi="Garamond"/>
          <w:sz w:val="24"/>
          <w:szCs w:val="24"/>
        </w:rPr>
        <w:t xml:space="preserve"> en pude</w:t>
      </w:r>
    </w:p>
    <w:p w14:paraId="7425CED8" w14:textId="29E6735B" w:rsidR="008B7673" w:rsidRPr="006118D3" w:rsidRDefault="006118D3" w:rsidP="00C85641">
      <w:pPr>
        <w:pStyle w:val="Opstilling-punkttegn"/>
        <w:numPr>
          <w:ilvl w:val="0"/>
          <w:numId w:val="0"/>
        </w:numPr>
        <w:spacing w:line="240" w:lineRule="auto"/>
        <w:ind w:left="360" w:hanging="360"/>
        <w:jc w:val="both"/>
        <w:rPr>
          <w:rFonts w:ascii="Garamond" w:hAnsi="Garamond"/>
          <w:sz w:val="24"/>
          <w:szCs w:val="24"/>
        </w:rPr>
      </w:pPr>
      <w:r>
        <w:rPr>
          <w:rFonts w:ascii="Garamond" w:hAnsi="Garamond"/>
          <w:sz w:val="24"/>
          <w:szCs w:val="24"/>
        </w:rPr>
        <w:t xml:space="preserve">eller papir. </w:t>
      </w:r>
      <w:r w:rsidR="008B7673" w:rsidRPr="008B7673">
        <w:rPr>
          <w:rFonts w:ascii="Garamond" w:hAnsi="Garamond"/>
          <w:sz w:val="24"/>
          <w:szCs w:val="24"/>
        </w:rPr>
        <w:t>Trin 1 kan også bruges til at øve fastholdelse af øjenkontakt.</w:t>
      </w:r>
    </w:p>
    <w:p w14:paraId="49729BA5" w14:textId="77777777" w:rsidR="008B7673" w:rsidRPr="008B7673" w:rsidRDefault="008B7673" w:rsidP="008B7673">
      <w:pPr>
        <w:pStyle w:val="Opstilling-punkttegn"/>
        <w:numPr>
          <w:ilvl w:val="0"/>
          <w:numId w:val="0"/>
        </w:numPr>
        <w:ind w:left="360" w:hanging="360"/>
        <w:rPr>
          <w:rFonts w:ascii="Fira Sans" w:hAnsi="Fira Sans"/>
          <w:sz w:val="24"/>
          <w:szCs w:val="24"/>
        </w:rPr>
      </w:pPr>
    </w:p>
    <w:p w14:paraId="3199A550" w14:textId="77777777" w:rsidR="00493F92" w:rsidRPr="00493F92" w:rsidRDefault="00493F92" w:rsidP="00493F92">
      <w:pPr>
        <w:pStyle w:val="ULF-venskaberen"/>
      </w:pPr>
    </w:p>
    <w:p w14:paraId="03C786AC" w14:textId="77777777" w:rsidR="00493F92" w:rsidRPr="00493F92" w:rsidRDefault="00493F92" w:rsidP="00493F92">
      <w:pPr>
        <w:pStyle w:val="Ingenafstand"/>
        <w:tabs>
          <w:tab w:val="left" w:pos="567"/>
        </w:tabs>
        <w:rPr>
          <w:rFonts w:ascii="Fira Sans" w:hAnsi="Fira Sans"/>
          <w:sz w:val="24"/>
          <w:szCs w:val="24"/>
        </w:rPr>
      </w:pPr>
    </w:p>
    <w:p w14:paraId="76E80BEB" w14:textId="77777777" w:rsidR="00493F92" w:rsidRPr="00493F92" w:rsidRDefault="00493F92" w:rsidP="00493F92">
      <w:pPr>
        <w:pStyle w:val="Ingenafstand"/>
        <w:tabs>
          <w:tab w:val="left" w:pos="567"/>
        </w:tabs>
        <w:rPr>
          <w:rFonts w:ascii="Fira Sans" w:hAnsi="Fira Sans"/>
          <w:sz w:val="28"/>
          <w:szCs w:val="28"/>
        </w:rPr>
      </w:pPr>
    </w:p>
    <w:p w14:paraId="4E722CB7" w14:textId="77777777" w:rsidR="00493F92" w:rsidRDefault="00493F92" w:rsidP="00493F92">
      <w:pPr>
        <w:pStyle w:val="Ingenafstand"/>
        <w:tabs>
          <w:tab w:val="left" w:pos="567"/>
        </w:tabs>
        <w:rPr>
          <w:rFonts w:ascii="Garamond" w:hAnsi="Garamond"/>
          <w:sz w:val="24"/>
          <w:szCs w:val="24"/>
        </w:rPr>
      </w:pPr>
    </w:p>
    <w:p w14:paraId="0D2A55CE" w14:textId="77777777" w:rsidR="00493F92" w:rsidRPr="00493F92" w:rsidRDefault="00493F92" w:rsidP="00493F92">
      <w:pPr>
        <w:pStyle w:val="Ingenafstand"/>
        <w:tabs>
          <w:tab w:val="left" w:pos="567"/>
        </w:tabs>
        <w:rPr>
          <w:rFonts w:ascii="Garamond" w:hAnsi="Garamond"/>
          <w:sz w:val="24"/>
          <w:szCs w:val="24"/>
        </w:rPr>
      </w:pPr>
    </w:p>
    <w:p w14:paraId="5AF508FA" w14:textId="77777777" w:rsidR="00493F92" w:rsidRDefault="00493F92" w:rsidP="00493F92">
      <w:pPr>
        <w:pStyle w:val="ULF-venskaberen"/>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6375" w14:textId="77777777" w:rsidR="00737EB7" w:rsidRDefault="00737EB7" w:rsidP="002707B2">
      <w:r>
        <w:separator/>
      </w:r>
    </w:p>
  </w:endnote>
  <w:endnote w:type="continuationSeparator" w:id="0">
    <w:p w14:paraId="0CA5E6A0" w14:textId="77777777" w:rsidR="00737EB7" w:rsidRDefault="00737EB7"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35B3" w14:textId="77777777" w:rsidR="00737EB7" w:rsidRDefault="00737EB7" w:rsidP="002707B2">
      <w:r>
        <w:separator/>
      </w:r>
    </w:p>
  </w:footnote>
  <w:footnote w:type="continuationSeparator" w:id="0">
    <w:p w14:paraId="54A86CAA" w14:textId="77777777" w:rsidR="00737EB7" w:rsidRDefault="00737EB7"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A827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A4E628D"/>
    <w:multiLevelType w:val="hybridMultilevel"/>
    <w:tmpl w:val="22044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97826"/>
    <w:rsid w:val="002424B6"/>
    <w:rsid w:val="002707B2"/>
    <w:rsid w:val="002F7319"/>
    <w:rsid w:val="00460727"/>
    <w:rsid w:val="00493F92"/>
    <w:rsid w:val="005571D4"/>
    <w:rsid w:val="005C2AA6"/>
    <w:rsid w:val="005D4E9C"/>
    <w:rsid w:val="00605FC0"/>
    <w:rsid w:val="006118D3"/>
    <w:rsid w:val="00627AE6"/>
    <w:rsid w:val="00737EB7"/>
    <w:rsid w:val="007C5C19"/>
    <w:rsid w:val="007D689F"/>
    <w:rsid w:val="007F1024"/>
    <w:rsid w:val="008A09CA"/>
    <w:rsid w:val="008B7673"/>
    <w:rsid w:val="0096544B"/>
    <w:rsid w:val="00AA5798"/>
    <w:rsid w:val="00AB64F1"/>
    <w:rsid w:val="00B378D5"/>
    <w:rsid w:val="00C85641"/>
    <w:rsid w:val="00D21EFC"/>
    <w:rsid w:val="00D56A9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93F92"/>
    <w:rPr>
      <w:rFonts w:eastAsiaTheme="minorHAnsi"/>
      <w:sz w:val="22"/>
      <w:szCs w:val="22"/>
    </w:rPr>
  </w:style>
  <w:style w:type="paragraph" w:styleId="Opstilling-punkttegn">
    <w:name w:val="List Bullet"/>
    <w:basedOn w:val="Normal"/>
    <w:uiPriority w:val="99"/>
    <w:unhideWhenUsed/>
    <w:qFormat/>
    <w:rsid w:val="00493F92"/>
    <w:pPr>
      <w:numPr>
        <w:numId w:val="1"/>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93F92"/>
    <w:rPr>
      <w:rFonts w:eastAsiaTheme="minorHAnsi"/>
      <w:sz w:val="22"/>
      <w:szCs w:val="22"/>
    </w:rPr>
  </w:style>
  <w:style w:type="paragraph" w:styleId="Opstilling-punkttegn">
    <w:name w:val="List Bullet"/>
    <w:basedOn w:val="Normal"/>
    <w:uiPriority w:val="99"/>
    <w:unhideWhenUsed/>
    <w:qFormat/>
    <w:rsid w:val="00493F92"/>
    <w:pPr>
      <w:numPr>
        <w:numId w:val="1"/>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C37F-0B01-43CA-B017-27F5DE30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2016-03-29T13:17:00Z</cp:lastPrinted>
  <dcterms:created xsi:type="dcterms:W3CDTF">2016-03-28T15:37:00Z</dcterms:created>
  <dcterms:modified xsi:type="dcterms:W3CDTF">2016-03-30T10:15:00Z</dcterms:modified>
</cp:coreProperties>
</file>